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CF" w:rsidRPr="001246EA" w:rsidRDefault="002443A3" w:rsidP="00E16432">
      <w:pPr>
        <w:tabs>
          <w:tab w:val="left" w:pos="495"/>
        </w:tabs>
        <w:spacing w:after="0" w:line="240" w:lineRule="auto"/>
        <w:ind w:left="-284"/>
        <w:rPr>
          <w:rFonts w:ascii="Times New Roman" w:hAnsi="Times New Roman"/>
          <w:b/>
          <w:sz w:val="28"/>
          <w:szCs w:val="28"/>
        </w:rPr>
      </w:pPr>
      <w:bookmarkStart w:id="0" w:name="_GoBack"/>
      <w:bookmarkEnd w:id="0"/>
      <w:r w:rsidRPr="006B14C6">
        <w:rPr>
          <w:rFonts w:ascii="Times New Roman" w:hAnsi="Times New Roman"/>
          <w:b/>
          <w:sz w:val="28"/>
          <w:szCs w:val="28"/>
        </w:rPr>
        <w:tab/>
      </w:r>
      <w:r w:rsidR="004627CF" w:rsidRPr="001246EA">
        <w:rPr>
          <w:rFonts w:ascii="Times New Roman" w:hAnsi="Times New Roman"/>
          <w:b/>
          <w:sz w:val="28"/>
          <w:szCs w:val="28"/>
        </w:rPr>
        <w:t xml:space="preserve">          ROMÂNIA</w:t>
      </w:r>
    </w:p>
    <w:p w:rsidR="004627CF" w:rsidRPr="001246EA"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 xml:space="preserve">                </w:t>
      </w:r>
    </w:p>
    <w:p w:rsidR="004627CF" w:rsidRPr="001246EA" w:rsidRDefault="004627CF" w:rsidP="00177B51">
      <w:pPr>
        <w:spacing w:after="0" w:line="240" w:lineRule="auto"/>
        <w:jc w:val="center"/>
        <w:rPr>
          <w:rFonts w:ascii="Times New Roman" w:hAnsi="Times New Roman"/>
          <w:b/>
          <w:sz w:val="28"/>
          <w:szCs w:val="28"/>
        </w:rPr>
      </w:pPr>
      <w:r w:rsidRPr="001246EA">
        <w:rPr>
          <w:rFonts w:ascii="Times New Roman" w:hAnsi="Times New Roman"/>
          <w:b/>
          <w:sz w:val="28"/>
          <w:szCs w:val="28"/>
        </w:rPr>
        <w:t>HOTĂRÂRE</w:t>
      </w:r>
    </w:p>
    <w:p w:rsidR="004627CF" w:rsidRPr="001246EA" w:rsidRDefault="004627CF" w:rsidP="00177B51">
      <w:pPr>
        <w:spacing w:after="0" w:line="240" w:lineRule="auto"/>
        <w:jc w:val="center"/>
        <w:rPr>
          <w:rFonts w:ascii="Times New Roman" w:hAnsi="Times New Roman"/>
          <w:b/>
          <w:sz w:val="28"/>
          <w:szCs w:val="28"/>
        </w:rPr>
      </w:pPr>
      <w:r w:rsidRPr="001246EA">
        <w:rPr>
          <w:rFonts w:ascii="Times New Roman" w:hAnsi="Times New Roman"/>
          <w:b/>
          <w:sz w:val="28"/>
          <w:szCs w:val="28"/>
        </w:rPr>
        <w:t>privind valorificarea masei lemnoase ce se va recolta în anul 2025 conform prevederilor amenajamentului silvic</w:t>
      </w:r>
    </w:p>
    <w:p w:rsidR="004627CF" w:rsidRPr="004627CF" w:rsidRDefault="004627CF" w:rsidP="00177B51">
      <w:pPr>
        <w:spacing w:after="0" w:line="240" w:lineRule="auto"/>
        <w:jc w:val="center"/>
        <w:rPr>
          <w:rFonts w:ascii="Times New Roman" w:hAnsi="Times New Roman"/>
          <w:sz w:val="28"/>
          <w:szCs w:val="28"/>
        </w:rPr>
      </w:pP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Consiliul local al comunei Feldru întrunit în ședință ordinară în prezența a </w:t>
      </w:r>
      <w:r w:rsidR="009F282A">
        <w:rPr>
          <w:rFonts w:ascii="Times New Roman" w:hAnsi="Times New Roman"/>
          <w:sz w:val="28"/>
          <w:szCs w:val="28"/>
        </w:rPr>
        <w:t>15</w:t>
      </w:r>
      <w:r w:rsidRPr="004627CF">
        <w:rPr>
          <w:rFonts w:ascii="Times New Roman" w:hAnsi="Times New Roman"/>
          <w:sz w:val="28"/>
          <w:szCs w:val="28"/>
        </w:rPr>
        <w:t xml:space="preserve"> consilieri locali din totalul de </w:t>
      </w:r>
      <w:r w:rsidR="009F282A">
        <w:rPr>
          <w:rFonts w:ascii="Times New Roman" w:hAnsi="Times New Roman"/>
          <w:sz w:val="28"/>
          <w:szCs w:val="28"/>
        </w:rPr>
        <w:t>15</w:t>
      </w:r>
      <w:r w:rsidRPr="004627CF">
        <w:rPr>
          <w:rFonts w:ascii="Times New Roman" w:hAnsi="Times New Roman"/>
          <w:sz w:val="28"/>
          <w:szCs w:val="28"/>
        </w:rPr>
        <w:t xml:space="preserve"> consilieri locali: </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Având în vedere:</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Adresa nr. </w:t>
      </w:r>
      <w:r w:rsidR="009A197C">
        <w:rPr>
          <w:rFonts w:ascii="Times New Roman" w:hAnsi="Times New Roman"/>
          <w:sz w:val="28"/>
          <w:szCs w:val="28"/>
        </w:rPr>
        <w:t>3246</w:t>
      </w:r>
      <w:r w:rsidRPr="004627CF">
        <w:rPr>
          <w:rFonts w:ascii="Times New Roman" w:hAnsi="Times New Roman"/>
          <w:sz w:val="28"/>
          <w:szCs w:val="28"/>
        </w:rPr>
        <w:t xml:space="preserve"> din </w:t>
      </w:r>
      <w:r w:rsidR="009A197C">
        <w:rPr>
          <w:rFonts w:ascii="Times New Roman" w:hAnsi="Times New Roman"/>
          <w:sz w:val="28"/>
          <w:szCs w:val="28"/>
        </w:rPr>
        <w:t>16</w:t>
      </w:r>
      <w:r w:rsidRPr="004627CF">
        <w:rPr>
          <w:rFonts w:ascii="Times New Roman" w:hAnsi="Times New Roman"/>
          <w:sz w:val="28"/>
          <w:szCs w:val="28"/>
        </w:rPr>
        <w:t>.</w:t>
      </w:r>
      <w:r w:rsidR="009A197C">
        <w:rPr>
          <w:rFonts w:ascii="Times New Roman" w:hAnsi="Times New Roman"/>
          <w:sz w:val="28"/>
          <w:szCs w:val="28"/>
        </w:rPr>
        <w:t>10</w:t>
      </w:r>
      <w:r w:rsidRPr="004627CF">
        <w:rPr>
          <w:rFonts w:ascii="Times New Roman" w:hAnsi="Times New Roman"/>
          <w:sz w:val="28"/>
          <w:szCs w:val="28"/>
        </w:rPr>
        <w:t>.202</w:t>
      </w:r>
      <w:r w:rsidR="00177B51">
        <w:rPr>
          <w:rFonts w:ascii="Times New Roman" w:hAnsi="Times New Roman"/>
          <w:sz w:val="28"/>
          <w:szCs w:val="28"/>
        </w:rPr>
        <w:t>5</w:t>
      </w:r>
      <w:r w:rsidRPr="004627CF">
        <w:rPr>
          <w:rFonts w:ascii="Times New Roman" w:hAnsi="Times New Roman"/>
          <w:sz w:val="28"/>
          <w:szCs w:val="28"/>
        </w:rPr>
        <w:t xml:space="preserve"> a Ocolul Silvic Feldru.</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Referatul de aprobare nr. </w:t>
      </w:r>
      <w:r w:rsidR="00C10DED">
        <w:rPr>
          <w:rFonts w:ascii="Times New Roman" w:hAnsi="Times New Roman"/>
          <w:sz w:val="28"/>
          <w:szCs w:val="28"/>
        </w:rPr>
        <w:t>10.423</w:t>
      </w:r>
      <w:r w:rsidRPr="004627CF">
        <w:rPr>
          <w:rFonts w:ascii="Times New Roman" w:hAnsi="Times New Roman"/>
          <w:sz w:val="28"/>
          <w:szCs w:val="28"/>
        </w:rPr>
        <w:t xml:space="preserve"> din </w:t>
      </w:r>
      <w:r w:rsidR="00C10DED">
        <w:rPr>
          <w:rFonts w:ascii="Times New Roman" w:hAnsi="Times New Roman"/>
          <w:sz w:val="28"/>
          <w:szCs w:val="28"/>
        </w:rPr>
        <w:t>13</w:t>
      </w:r>
      <w:r w:rsidRPr="004627CF">
        <w:rPr>
          <w:rFonts w:ascii="Times New Roman" w:hAnsi="Times New Roman"/>
          <w:sz w:val="28"/>
          <w:szCs w:val="28"/>
        </w:rPr>
        <w:t>.</w:t>
      </w:r>
      <w:r w:rsidR="00C10DED">
        <w:rPr>
          <w:rFonts w:ascii="Times New Roman" w:hAnsi="Times New Roman"/>
          <w:sz w:val="28"/>
          <w:szCs w:val="28"/>
        </w:rPr>
        <w:t>11</w:t>
      </w:r>
      <w:r w:rsidRPr="004627CF">
        <w:rPr>
          <w:rFonts w:ascii="Times New Roman" w:hAnsi="Times New Roman"/>
          <w:sz w:val="28"/>
          <w:szCs w:val="28"/>
        </w:rPr>
        <w:t>.202</w:t>
      </w:r>
      <w:r w:rsidR="00177B51">
        <w:rPr>
          <w:rFonts w:ascii="Times New Roman" w:hAnsi="Times New Roman"/>
          <w:sz w:val="28"/>
          <w:szCs w:val="28"/>
        </w:rPr>
        <w:t>5</w:t>
      </w:r>
      <w:r w:rsidRPr="004627CF">
        <w:rPr>
          <w:rFonts w:ascii="Times New Roman" w:hAnsi="Times New Roman"/>
          <w:sz w:val="28"/>
          <w:szCs w:val="28"/>
        </w:rPr>
        <w:t xml:space="preserve"> a primarului comunei Feldru;</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Raportul nr. </w:t>
      </w:r>
      <w:r w:rsidR="00C10DED">
        <w:rPr>
          <w:rFonts w:ascii="Times New Roman" w:hAnsi="Times New Roman"/>
          <w:sz w:val="28"/>
          <w:szCs w:val="28"/>
        </w:rPr>
        <w:t>10.424</w:t>
      </w:r>
      <w:r w:rsidRPr="004627CF">
        <w:rPr>
          <w:rFonts w:ascii="Times New Roman" w:hAnsi="Times New Roman"/>
          <w:sz w:val="28"/>
          <w:szCs w:val="28"/>
        </w:rPr>
        <w:t xml:space="preserve"> din </w:t>
      </w:r>
      <w:r w:rsidR="00C10DED">
        <w:rPr>
          <w:rFonts w:ascii="Times New Roman" w:hAnsi="Times New Roman"/>
          <w:sz w:val="28"/>
          <w:szCs w:val="28"/>
        </w:rPr>
        <w:t>13</w:t>
      </w:r>
      <w:r w:rsidRPr="004627CF">
        <w:rPr>
          <w:rFonts w:ascii="Times New Roman" w:hAnsi="Times New Roman"/>
          <w:sz w:val="28"/>
          <w:szCs w:val="28"/>
        </w:rPr>
        <w:t>.</w:t>
      </w:r>
      <w:r w:rsidR="00C10DED">
        <w:rPr>
          <w:rFonts w:ascii="Times New Roman" w:hAnsi="Times New Roman"/>
          <w:sz w:val="28"/>
          <w:szCs w:val="28"/>
        </w:rPr>
        <w:t>11</w:t>
      </w:r>
      <w:r w:rsidRPr="004627CF">
        <w:rPr>
          <w:rFonts w:ascii="Times New Roman" w:hAnsi="Times New Roman"/>
          <w:sz w:val="28"/>
          <w:szCs w:val="28"/>
        </w:rPr>
        <w:t>.202</w:t>
      </w:r>
      <w:r w:rsidR="00177B51">
        <w:rPr>
          <w:rFonts w:ascii="Times New Roman" w:hAnsi="Times New Roman"/>
          <w:sz w:val="28"/>
          <w:szCs w:val="28"/>
        </w:rPr>
        <w:t>5</w:t>
      </w:r>
      <w:r w:rsidRPr="004627CF">
        <w:rPr>
          <w:rFonts w:ascii="Times New Roman" w:hAnsi="Times New Roman"/>
          <w:sz w:val="28"/>
          <w:szCs w:val="28"/>
        </w:rPr>
        <w:t xml:space="preserve"> întocmit de secretarul general al primăriei comunei Feldru;</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Avizul comisiei de specialitate nr. </w:t>
      </w:r>
      <w:r w:rsidR="009F282A">
        <w:rPr>
          <w:rFonts w:ascii="Times New Roman" w:hAnsi="Times New Roman"/>
          <w:sz w:val="28"/>
          <w:szCs w:val="28"/>
        </w:rPr>
        <w:t>10.713</w:t>
      </w:r>
      <w:r w:rsidRPr="004627CF">
        <w:rPr>
          <w:rFonts w:ascii="Times New Roman" w:hAnsi="Times New Roman"/>
          <w:sz w:val="28"/>
          <w:szCs w:val="28"/>
        </w:rPr>
        <w:t xml:space="preserve"> din </w:t>
      </w:r>
      <w:r w:rsidR="009F282A">
        <w:rPr>
          <w:rFonts w:ascii="Times New Roman" w:hAnsi="Times New Roman"/>
          <w:sz w:val="28"/>
          <w:szCs w:val="28"/>
        </w:rPr>
        <w:t>20</w:t>
      </w:r>
      <w:r w:rsidRPr="004627CF">
        <w:rPr>
          <w:rFonts w:ascii="Times New Roman" w:hAnsi="Times New Roman"/>
          <w:sz w:val="28"/>
          <w:szCs w:val="28"/>
        </w:rPr>
        <w:t>.</w:t>
      </w:r>
      <w:r w:rsidR="009F282A">
        <w:rPr>
          <w:rFonts w:ascii="Times New Roman" w:hAnsi="Times New Roman"/>
          <w:sz w:val="28"/>
          <w:szCs w:val="28"/>
        </w:rPr>
        <w:t>11</w:t>
      </w:r>
      <w:r w:rsidRPr="004627CF">
        <w:rPr>
          <w:rFonts w:ascii="Times New Roman" w:hAnsi="Times New Roman"/>
          <w:sz w:val="28"/>
          <w:szCs w:val="28"/>
        </w:rPr>
        <w:t>.202</w:t>
      </w:r>
      <w:r w:rsidR="00177B51">
        <w:rPr>
          <w:rFonts w:ascii="Times New Roman" w:hAnsi="Times New Roman"/>
          <w:sz w:val="28"/>
          <w:szCs w:val="28"/>
        </w:rPr>
        <w:t>5</w:t>
      </w:r>
      <w:r w:rsidRPr="004627CF">
        <w:rPr>
          <w:rFonts w:ascii="Times New Roman" w:hAnsi="Times New Roman"/>
          <w:sz w:val="28"/>
          <w:szCs w:val="28"/>
        </w:rPr>
        <w:t>.</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Prevederile Legii nr. 46 / 2008 cu modificările și completările ulterioare – Codul Silvic.  </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Hotărârea de Guvern nr. 715 din 2017 privind aprobarea Regulamentului de valorificare a masei lemnoase din fondul forestier proprietate publică cu modificările aduse prin HG nr. 55 pe 2019 privind prețul unui mc de masă lemnoasă pe picior care se recoltează din fondul forestier proprietate publică. </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Legea finanțelor publice locale nr. 273 / 2006 art. 49 al. 4 și 5, art. 36, al. 1. </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Prevederile art. 6 din Legea nr. 52/2003 privind transparenţa decizională în administraţia publică.</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În  temeiul   prevederilor  art. 129 alin. 2 lit. a și d și alin. 7 lit. r din OUG nr. 57/2019 privind Codul Administrativ.</w:t>
      </w:r>
    </w:p>
    <w:p w:rsidR="004627CF" w:rsidRPr="00177B51" w:rsidRDefault="004627CF" w:rsidP="00177B51">
      <w:pPr>
        <w:spacing w:after="0" w:line="240" w:lineRule="auto"/>
        <w:jc w:val="center"/>
        <w:rPr>
          <w:rFonts w:ascii="Times New Roman" w:hAnsi="Times New Roman"/>
          <w:b/>
          <w:sz w:val="28"/>
          <w:szCs w:val="28"/>
        </w:rPr>
      </w:pPr>
      <w:r w:rsidRPr="00177B51">
        <w:rPr>
          <w:rFonts w:ascii="Times New Roman" w:hAnsi="Times New Roman"/>
          <w:b/>
          <w:sz w:val="28"/>
          <w:szCs w:val="28"/>
        </w:rPr>
        <w:t>HOTĂRĂȘTE</w:t>
      </w:r>
    </w:p>
    <w:p w:rsidR="004627CF" w:rsidRPr="004627CF" w:rsidRDefault="004627CF" w:rsidP="007504A9">
      <w:pPr>
        <w:spacing w:after="0" w:line="240" w:lineRule="auto"/>
        <w:rPr>
          <w:rFonts w:ascii="Times New Roman" w:hAnsi="Times New Roman"/>
          <w:sz w:val="28"/>
          <w:szCs w:val="28"/>
        </w:rPr>
      </w:pPr>
      <w:r w:rsidRPr="00177B51">
        <w:rPr>
          <w:rFonts w:ascii="Times New Roman" w:hAnsi="Times New Roman"/>
          <w:b/>
          <w:sz w:val="28"/>
          <w:szCs w:val="28"/>
        </w:rPr>
        <w:t xml:space="preserve">         Art. 1.</w:t>
      </w:r>
      <w:r w:rsidRPr="004627CF">
        <w:rPr>
          <w:rFonts w:ascii="Times New Roman" w:hAnsi="Times New Roman"/>
          <w:sz w:val="28"/>
          <w:szCs w:val="28"/>
        </w:rPr>
        <w:t xml:space="preserve"> Se aprobă valorificarea masei lemnoase ce se va recolta în anul 202</w:t>
      </w:r>
      <w:r w:rsidR="00177B51">
        <w:rPr>
          <w:rFonts w:ascii="Times New Roman" w:hAnsi="Times New Roman"/>
          <w:sz w:val="28"/>
          <w:szCs w:val="28"/>
        </w:rPr>
        <w:t>6</w:t>
      </w:r>
      <w:r w:rsidRPr="004627CF">
        <w:rPr>
          <w:rFonts w:ascii="Times New Roman" w:hAnsi="Times New Roman"/>
          <w:sz w:val="28"/>
          <w:szCs w:val="28"/>
        </w:rPr>
        <w:t xml:space="preserve"> conform prevederilor amenajamentului silvic și a anexelor 1 – 3.</w:t>
      </w:r>
    </w:p>
    <w:p w:rsidR="004627CF" w:rsidRPr="004627CF" w:rsidRDefault="004627CF" w:rsidP="007504A9">
      <w:pPr>
        <w:spacing w:after="0" w:line="240" w:lineRule="auto"/>
        <w:rPr>
          <w:rFonts w:ascii="Times New Roman" w:hAnsi="Times New Roman"/>
          <w:sz w:val="28"/>
          <w:szCs w:val="28"/>
        </w:rPr>
      </w:pPr>
      <w:r w:rsidRPr="00177B51">
        <w:rPr>
          <w:rFonts w:ascii="Times New Roman" w:hAnsi="Times New Roman"/>
          <w:b/>
          <w:sz w:val="28"/>
          <w:szCs w:val="28"/>
        </w:rPr>
        <w:t xml:space="preserve">         Art. 2.</w:t>
      </w:r>
      <w:r w:rsidRPr="004627CF">
        <w:rPr>
          <w:rFonts w:ascii="Times New Roman" w:hAnsi="Times New Roman"/>
          <w:sz w:val="28"/>
          <w:szCs w:val="28"/>
        </w:rPr>
        <w:t xml:space="preserve"> Cu ducerea la îndeplinire a prezentei hotărâri se încredinţează:</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primarul comunei Feldru</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Ocolul Silvic Feldru</w:t>
      </w:r>
    </w:p>
    <w:p w:rsidR="004627CF" w:rsidRPr="004627CF" w:rsidRDefault="004627CF" w:rsidP="007504A9">
      <w:pPr>
        <w:spacing w:after="0" w:line="240" w:lineRule="auto"/>
        <w:rPr>
          <w:rFonts w:ascii="Times New Roman" w:hAnsi="Times New Roman"/>
          <w:sz w:val="28"/>
          <w:szCs w:val="28"/>
        </w:rPr>
      </w:pPr>
      <w:r w:rsidRPr="00177B51">
        <w:rPr>
          <w:rFonts w:ascii="Times New Roman" w:hAnsi="Times New Roman"/>
          <w:b/>
          <w:sz w:val="28"/>
          <w:szCs w:val="28"/>
        </w:rPr>
        <w:t xml:space="preserve">         Art. 3.</w:t>
      </w:r>
      <w:r w:rsidRPr="004627CF">
        <w:rPr>
          <w:rFonts w:ascii="Times New Roman" w:hAnsi="Times New Roman"/>
          <w:sz w:val="28"/>
          <w:szCs w:val="28"/>
        </w:rPr>
        <w:t xml:space="preserve"> Prezenta hotărâre a fost adoptată cu </w:t>
      </w:r>
      <w:r w:rsidR="009F282A">
        <w:rPr>
          <w:rFonts w:ascii="Times New Roman" w:hAnsi="Times New Roman"/>
          <w:sz w:val="28"/>
          <w:szCs w:val="28"/>
        </w:rPr>
        <w:t>15</w:t>
      </w:r>
      <w:r w:rsidRPr="004627CF">
        <w:rPr>
          <w:rFonts w:ascii="Times New Roman" w:hAnsi="Times New Roman"/>
          <w:sz w:val="28"/>
          <w:szCs w:val="28"/>
        </w:rPr>
        <w:t xml:space="preserve"> voturi „pentru”, </w:t>
      </w:r>
      <w:r w:rsidR="009F282A">
        <w:rPr>
          <w:rFonts w:ascii="Times New Roman" w:hAnsi="Times New Roman"/>
          <w:sz w:val="28"/>
          <w:szCs w:val="28"/>
        </w:rPr>
        <w:t>0</w:t>
      </w:r>
      <w:r w:rsidR="00177B51">
        <w:rPr>
          <w:rFonts w:ascii="Times New Roman" w:hAnsi="Times New Roman"/>
          <w:sz w:val="28"/>
          <w:szCs w:val="28"/>
        </w:rPr>
        <w:t xml:space="preserve"> </w:t>
      </w:r>
      <w:r w:rsidRPr="004627CF">
        <w:rPr>
          <w:rFonts w:ascii="Times New Roman" w:hAnsi="Times New Roman"/>
          <w:sz w:val="28"/>
          <w:szCs w:val="28"/>
        </w:rPr>
        <w:t xml:space="preserve">voturi </w:t>
      </w:r>
      <w:r w:rsidR="009F282A">
        <w:rPr>
          <w:rFonts w:ascii="Times New Roman" w:hAnsi="Times New Roman"/>
          <w:sz w:val="28"/>
          <w:szCs w:val="28"/>
        </w:rPr>
        <w:t>„</w:t>
      </w:r>
      <w:r w:rsidRPr="004627CF">
        <w:rPr>
          <w:rFonts w:ascii="Times New Roman" w:hAnsi="Times New Roman"/>
          <w:sz w:val="28"/>
          <w:szCs w:val="28"/>
        </w:rPr>
        <w:t xml:space="preserve">împotrivă”, </w:t>
      </w:r>
      <w:r w:rsidR="009F282A">
        <w:rPr>
          <w:rFonts w:ascii="Times New Roman" w:hAnsi="Times New Roman"/>
          <w:sz w:val="28"/>
          <w:szCs w:val="28"/>
        </w:rPr>
        <w:t>0</w:t>
      </w:r>
      <w:r w:rsidR="00177B51">
        <w:rPr>
          <w:rFonts w:ascii="Times New Roman" w:hAnsi="Times New Roman"/>
          <w:sz w:val="28"/>
          <w:szCs w:val="28"/>
        </w:rPr>
        <w:t xml:space="preserve"> </w:t>
      </w:r>
      <w:r w:rsidR="009F282A">
        <w:rPr>
          <w:rFonts w:ascii="Times New Roman" w:hAnsi="Times New Roman"/>
          <w:sz w:val="28"/>
          <w:szCs w:val="28"/>
        </w:rPr>
        <w:t>„</w:t>
      </w:r>
      <w:r w:rsidRPr="004627CF">
        <w:rPr>
          <w:rFonts w:ascii="Times New Roman" w:hAnsi="Times New Roman"/>
          <w:sz w:val="28"/>
          <w:szCs w:val="28"/>
        </w:rPr>
        <w:t xml:space="preserve">abținere” din </w:t>
      </w:r>
      <w:r w:rsidR="009F282A">
        <w:rPr>
          <w:rFonts w:ascii="Times New Roman" w:hAnsi="Times New Roman"/>
          <w:sz w:val="28"/>
          <w:szCs w:val="28"/>
        </w:rPr>
        <w:t>15</w:t>
      </w:r>
      <w:r w:rsidRPr="004627CF">
        <w:rPr>
          <w:rFonts w:ascii="Times New Roman" w:hAnsi="Times New Roman"/>
          <w:sz w:val="28"/>
          <w:szCs w:val="28"/>
        </w:rPr>
        <w:t xml:space="preserve"> consilieri prezenţi.</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Art. 4. Prezenta hotărâre se comunică:</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Instituţiei Prefectului – Judeţul Bistriţa-Năsăud </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Primarului comunei Feldru</w:t>
      </w:r>
    </w:p>
    <w:p w:rsidR="004627CF" w:rsidRPr="004627CF" w:rsidRDefault="004627CF" w:rsidP="007504A9">
      <w:pPr>
        <w:spacing w:after="0" w:line="240" w:lineRule="auto"/>
        <w:rPr>
          <w:rFonts w:ascii="Times New Roman" w:hAnsi="Times New Roman"/>
          <w:sz w:val="28"/>
          <w:szCs w:val="28"/>
        </w:rPr>
      </w:pPr>
      <w:r w:rsidRPr="004627CF">
        <w:rPr>
          <w:rFonts w:ascii="Times New Roman" w:hAnsi="Times New Roman"/>
          <w:sz w:val="28"/>
          <w:szCs w:val="28"/>
        </w:rPr>
        <w:t xml:space="preserve">              - Ocolul Silvic Feldru</w:t>
      </w:r>
    </w:p>
    <w:p w:rsidR="004627CF" w:rsidRPr="004627CF" w:rsidRDefault="004627CF" w:rsidP="007504A9">
      <w:pPr>
        <w:spacing w:after="0" w:line="240" w:lineRule="auto"/>
        <w:rPr>
          <w:rFonts w:ascii="Times New Roman" w:hAnsi="Times New Roman"/>
          <w:sz w:val="28"/>
          <w:szCs w:val="28"/>
        </w:rPr>
      </w:pPr>
    </w:p>
    <w:p w:rsidR="004627CF" w:rsidRPr="001246EA"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BC0F4D">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7504A9">
      <w:pPr>
        <w:spacing w:after="0" w:line="240" w:lineRule="auto"/>
        <w:rPr>
          <w:rFonts w:ascii="Times New Roman" w:hAnsi="Times New Roman"/>
          <w:b/>
          <w:sz w:val="28"/>
          <w:szCs w:val="28"/>
        </w:rPr>
      </w:pPr>
    </w:p>
    <w:p w:rsidR="004627CF" w:rsidRDefault="004627CF" w:rsidP="007504A9">
      <w:pPr>
        <w:spacing w:after="0" w:line="240" w:lineRule="auto"/>
        <w:rPr>
          <w:rFonts w:ascii="Times New Roman" w:hAnsi="Times New Roman"/>
          <w:b/>
          <w:sz w:val="28"/>
          <w:szCs w:val="28"/>
        </w:rPr>
      </w:pPr>
      <w:r w:rsidRPr="001246EA">
        <w:rPr>
          <w:rFonts w:ascii="Times New Roman" w:hAnsi="Times New Roman"/>
          <w:b/>
          <w:sz w:val="28"/>
          <w:szCs w:val="28"/>
        </w:rPr>
        <w:t xml:space="preserve">       Nr. </w:t>
      </w:r>
      <w:r w:rsidR="009F282A">
        <w:rPr>
          <w:rFonts w:ascii="Times New Roman" w:hAnsi="Times New Roman"/>
          <w:b/>
          <w:sz w:val="28"/>
          <w:szCs w:val="28"/>
        </w:rPr>
        <w:t xml:space="preserve">53 </w:t>
      </w:r>
      <w:r w:rsidRPr="001246EA">
        <w:rPr>
          <w:rFonts w:ascii="Times New Roman" w:hAnsi="Times New Roman"/>
          <w:b/>
          <w:sz w:val="28"/>
          <w:szCs w:val="28"/>
        </w:rPr>
        <w:t xml:space="preserve">din </w:t>
      </w:r>
      <w:r w:rsidR="009F282A">
        <w:rPr>
          <w:rFonts w:ascii="Times New Roman" w:hAnsi="Times New Roman"/>
          <w:b/>
          <w:sz w:val="28"/>
          <w:szCs w:val="28"/>
        </w:rPr>
        <w:t>21</w:t>
      </w:r>
      <w:r w:rsidRPr="001246EA">
        <w:rPr>
          <w:rFonts w:ascii="Times New Roman" w:hAnsi="Times New Roman"/>
          <w:b/>
          <w:sz w:val="28"/>
          <w:szCs w:val="28"/>
        </w:rPr>
        <w:t>.11.202</w:t>
      </w:r>
      <w:r w:rsidR="00177B51">
        <w:rPr>
          <w:rFonts w:ascii="Times New Roman" w:hAnsi="Times New Roman"/>
          <w:b/>
          <w:sz w:val="28"/>
          <w:szCs w:val="28"/>
        </w:rPr>
        <w:t>5</w:t>
      </w:r>
    </w:p>
    <w:p w:rsidR="00C10DED" w:rsidRPr="001246EA" w:rsidRDefault="00C10DED" w:rsidP="007504A9">
      <w:pPr>
        <w:spacing w:after="0" w:line="240" w:lineRule="auto"/>
        <w:rPr>
          <w:rFonts w:ascii="Times New Roman" w:hAnsi="Times New Roman"/>
          <w:b/>
          <w:sz w:val="28"/>
          <w:szCs w:val="28"/>
        </w:rPr>
      </w:pP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t xml:space="preserve">                                                                                                         A</w:t>
      </w:r>
      <w:r w:rsidR="002015D6">
        <w:rPr>
          <w:rFonts w:ascii="Times New Roman" w:hAnsi="Times New Roman"/>
          <w:b/>
          <w:sz w:val="28"/>
          <w:szCs w:val="28"/>
        </w:rPr>
        <w:t>nexa nr.</w:t>
      </w:r>
      <w:r w:rsidRPr="001246EA">
        <w:rPr>
          <w:rFonts w:ascii="Times New Roman" w:hAnsi="Times New Roman"/>
          <w:b/>
          <w:sz w:val="28"/>
          <w:szCs w:val="28"/>
        </w:rPr>
        <w:t xml:space="preserve">  1</w:t>
      </w:r>
    </w:p>
    <w:p w:rsidR="004627CF" w:rsidRPr="001246EA" w:rsidRDefault="004627CF" w:rsidP="004627CF">
      <w:pPr>
        <w:rPr>
          <w:rFonts w:ascii="Times New Roman" w:hAnsi="Times New Roman"/>
          <w:b/>
          <w:sz w:val="28"/>
          <w:szCs w:val="28"/>
        </w:rPr>
      </w:pPr>
    </w:p>
    <w:p w:rsidR="004627CF" w:rsidRPr="001246EA" w:rsidRDefault="004627CF" w:rsidP="004627CF">
      <w:pPr>
        <w:rPr>
          <w:rFonts w:ascii="Times New Roman" w:hAnsi="Times New Roman"/>
          <w:b/>
          <w:sz w:val="28"/>
          <w:szCs w:val="28"/>
        </w:rPr>
      </w:pPr>
    </w:p>
    <w:p w:rsidR="004627CF" w:rsidRPr="001246EA" w:rsidRDefault="004627CF" w:rsidP="004627CF">
      <w:pPr>
        <w:rPr>
          <w:rFonts w:ascii="Times New Roman" w:hAnsi="Times New Roman"/>
          <w:b/>
          <w:sz w:val="28"/>
          <w:szCs w:val="28"/>
        </w:rPr>
      </w:pPr>
    </w:p>
    <w:p w:rsidR="004627CF" w:rsidRPr="001246EA" w:rsidRDefault="004627CF" w:rsidP="004627CF">
      <w:pPr>
        <w:rPr>
          <w:rFonts w:ascii="Times New Roman" w:hAnsi="Times New Roman"/>
          <w:b/>
          <w:sz w:val="28"/>
          <w:szCs w:val="28"/>
        </w:rPr>
      </w:pPr>
    </w:p>
    <w:p w:rsidR="004627CF" w:rsidRPr="001246EA" w:rsidRDefault="004627CF" w:rsidP="004627CF">
      <w:pPr>
        <w:rPr>
          <w:rFonts w:ascii="Times New Roman" w:hAnsi="Times New Roman"/>
          <w:b/>
          <w:sz w:val="28"/>
          <w:szCs w:val="28"/>
        </w:rPr>
      </w:pPr>
    </w:p>
    <w:p w:rsidR="00D624FA" w:rsidRDefault="004627CF" w:rsidP="004627CF">
      <w:pPr>
        <w:rPr>
          <w:rFonts w:ascii="Times New Roman" w:hAnsi="Times New Roman"/>
          <w:sz w:val="28"/>
          <w:szCs w:val="28"/>
        </w:rPr>
      </w:pPr>
      <w:r w:rsidRPr="004627CF">
        <w:rPr>
          <w:rFonts w:ascii="Times New Roman" w:hAnsi="Times New Roman"/>
          <w:sz w:val="28"/>
          <w:szCs w:val="28"/>
        </w:rPr>
        <w:t xml:space="preserve">               Având în vedere prevederile </w:t>
      </w:r>
      <w:r w:rsidR="00D624FA">
        <w:rPr>
          <w:rFonts w:ascii="Times New Roman" w:hAnsi="Times New Roman"/>
          <w:sz w:val="28"/>
          <w:szCs w:val="28"/>
        </w:rPr>
        <w:t xml:space="preserve">Legii </w:t>
      </w:r>
      <w:r w:rsidR="00EE39B8">
        <w:rPr>
          <w:rFonts w:ascii="Times New Roman" w:hAnsi="Times New Roman"/>
          <w:sz w:val="28"/>
          <w:szCs w:val="28"/>
        </w:rPr>
        <w:t xml:space="preserve">nr. </w:t>
      </w:r>
      <w:r w:rsidR="00D624FA">
        <w:rPr>
          <w:rFonts w:ascii="Times New Roman" w:hAnsi="Times New Roman"/>
          <w:sz w:val="28"/>
          <w:szCs w:val="28"/>
        </w:rPr>
        <w:t>331 / 2024 – Codul Silvic</w:t>
      </w:r>
      <w:r w:rsidRPr="004627CF">
        <w:rPr>
          <w:rFonts w:ascii="Times New Roman" w:hAnsi="Times New Roman"/>
          <w:sz w:val="28"/>
          <w:szCs w:val="28"/>
        </w:rPr>
        <w:t xml:space="preserve">, art. </w:t>
      </w:r>
      <w:r w:rsidR="00436A12">
        <w:rPr>
          <w:rFonts w:ascii="Times New Roman" w:hAnsi="Times New Roman"/>
          <w:sz w:val="28"/>
          <w:szCs w:val="28"/>
        </w:rPr>
        <w:t>72</w:t>
      </w:r>
      <w:r w:rsidRPr="004627CF">
        <w:rPr>
          <w:rFonts w:ascii="Times New Roman" w:hAnsi="Times New Roman"/>
          <w:sz w:val="28"/>
          <w:szCs w:val="28"/>
        </w:rPr>
        <w:t xml:space="preserve">, al. </w:t>
      </w:r>
      <w:r w:rsidR="00436A12">
        <w:rPr>
          <w:rFonts w:ascii="Times New Roman" w:hAnsi="Times New Roman"/>
          <w:sz w:val="28"/>
          <w:szCs w:val="28"/>
        </w:rPr>
        <w:t>12</w:t>
      </w:r>
      <w:r w:rsidRPr="004627CF">
        <w:rPr>
          <w:rFonts w:ascii="Times New Roman" w:hAnsi="Times New Roman"/>
          <w:sz w:val="28"/>
          <w:szCs w:val="28"/>
        </w:rPr>
        <w:t xml:space="preserve"> și  HG </w:t>
      </w:r>
      <w:r w:rsidR="00177B51">
        <w:rPr>
          <w:rFonts w:ascii="Times New Roman" w:hAnsi="Times New Roman"/>
          <w:sz w:val="28"/>
          <w:szCs w:val="28"/>
        </w:rPr>
        <w:t xml:space="preserve">nr. </w:t>
      </w:r>
      <w:r w:rsidRPr="004627CF">
        <w:rPr>
          <w:rFonts w:ascii="Times New Roman" w:hAnsi="Times New Roman"/>
          <w:sz w:val="28"/>
          <w:szCs w:val="28"/>
        </w:rPr>
        <w:t xml:space="preserve">715/2017 - ,,Regulamentul de valorificare a masei lemnoase din fondul forestier proprietate publică”, cu modificările aduse prin HG </w:t>
      </w:r>
      <w:r w:rsidR="00177B51">
        <w:rPr>
          <w:rFonts w:ascii="Times New Roman" w:hAnsi="Times New Roman"/>
          <w:sz w:val="28"/>
          <w:szCs w:val="28"/>
        </w:rPr>
        <w:t xml:space="preserve">nr. </w:t>
      </w:r>
      <w:r w:rsidRPr="004627CF">
        <w:rPr>
          <w:rFonts w:ascii="Times New Roman" w:hAnsi="Times New Roman"/>
          <w:sz w:val="28"/>
          <w:szCs w:val="28"/>
        </w:rPr>
        <w:t xml:space="preserve">55/2019, art. 4, al. 1 și 2, art. 6, al. 1 și 2, și HG </w:t>
      </w:r>
      <w:r w:rsidR="00177B51">
        <w:rPr>
          <w:rFonts w:ascii="Times New Roman" w:hAnsi="Times New Roman"/>
          <w:sz w:val="28"/>
          <w:szCs w:val="28"/>
        </w:rPr>
        <w:t xml:space="preserve">nr. </w:t>
      </w:r>
      <w:r w:rsidRPr="004627CF">
        <w:rPr>
          <w:rFonts w:ascii="Times New Roman" w:hAnsi="Times New Roman"/>
          <w:sz w:val="28"/>
          <w:szCs w:val="28"/>
        </w:rPr>
        <w:t xml:space="preserve">99/2023, vă </w:t>
      </w:r>
      <w:r w:rsidR="00D624FA">
        <w:rPr>
          <w:rFonts w:ascii="Times New Roman" w:hAnsi="Times New Roman"/>
          <w:sz w:val="28"/>
          <w:szCs w:val="28"/>
        </w:rPr>
        <w:t>înaintăm în vederea analiz</w:t>
      </w:r>
      <w:r w:rsidR="00EE39B8">
        <w:rPr>
          <w:rFonts w:ascii="Times New Roman" w:hAnsi="Times New Roman"/>
          <w:sz w:val="28"/>
          <w:szCs w:val="28"/>
        </w:rPr>
        <w:t>ă</w:t>
      </w:r>
      <w:r w:rsidR="00D624FA">
        <w:rPr>
          <w:rFonts w:ascii="Times New Roman" w:hAnsi="Times New Roman"/>
          <w:sz w:val="28"/>
          <w:szCs w:val="28"/>
        </w:rPr>
        <w:t>rii și aprobării modului de v</w:t>
      </w:r>
      <w:r w:rsidR="00590508">
        <w:rPr>
          <w:rFonts w:ascii="Times New Roman" w:hAnsi="Times New Roman"/>
          <w:sz w:val="28"/>
          <w:szCs w:val="28"/>
        </w:rPr>
        <w:t>a</w:t>
      </w:r>
      <w:r w:rsidR="00D624FA">
        <w:rPr>
          <w:rFonts w:ascii="Times New Roman" w:hAnsi="Times New Roman"/>
          <w:sz w:val="28"/>
          <w:szCs w:val="28"/>
        </w:rPr>
        <w:t>lorificare a masei lemnoase;</w:t>
      </w:r>
    </w:p>
    <w:p w:rsidR="004627CF" w:rsidRDefault="00D624FA" w:rsidP="004627CF">
      <w:pPr>
        <w:rPr>
          <w:rFonts w:ascii="Times New Roman" w:hAnsi="Times New Roman"/>
          <w:sz w:val="28"/>
          <w:szCs w:val="28"/>
        </w:rPr>
      </w:pPr>
      <w:r>
        <w:rPr>
          <w:rFonts w:ascii="Times New Roman" w:hAnsi="Times New Roman"/>
          <w:sz w:val="28"/>
          <w:szCs w:val="28"/>
        </w:rPr>
        <w:t xml:space="preserve">         Masă lemnoasă ce </w:t>
      </w:r>
      <w:r w:rsidR="004627CF" w:rsidRPr="004627CF">
        <w:rPr>
          <w:rFonts w:ascii="Times New Roman" w:hAnsi="Times New Roman"/>
          <w:sz w:val="28"/>
          <w:szCs w:val="28"/>
        </w:rPr>
        <w:t>se va recolta în anul 202</w:t>
      </w:r>
      <w:r w:rsidR="00177B51">
        <w:rPr>
          <w:rFonts w:ascii="Times New Roman" w:hAnsi="Times New Roman"/>
          <w:sz w:val="28"/>
          <w:szCs w:val="28"/>
        </w:rPr>
        <w:t>6</w:t>
      </w:r>
      <w:r w:rsidR="004627CF" w:rsidRPr="004627CF">
        <w:rPr>
          <w:rFonts w:ascii="Times New Roman" w:hAnsi="Times New Roman"/>
          <w:sz w:val="28"/>
          <w:szCs w:val="28"/>
        </w:rPr>
        <w:t xml:space="preserve"> </w:t>
      </w:r>
      <w:r>
        <w:rPr>
          <w:rFonts w:ascii="Times New Roman" w:hAnsi="Times New Roman"/>
          <w:sz w:val="28"/>
          <w:szCs w:val="28"/>
        </w:rPr>
        <w:t>conform prevederilor amenajamentului silvic în vigoare;</w:t>
      </w:r>
    </w:p>
    <w:p w:rsidR="00D624FA" w:rsidRDefault="00D624FA" w:rsidP="004627CF">
      <w:pPr>
        <w:rPr>
          <w:rFonts w:ascii="Times New Roman" w:hAnsi="Times New Roman"/>
          <w:sz w:val="28"/>
          <w:szCs w:val="28"/>
        </w:rPr>
      </w:pPr>
      <w:r>
        <w:rPr>
          <w:rFonts w:ascii="Times New Roman" w:hAnsi="Times New Roman"/>
          <w:sz w:val="28"/>
          <w:szCs w:val="28"/>
        </w:rPr>
        <w:t xml:space="preserve">         Produse principale + accidentale I – </w:t>
      </w:r>
      <w:r w:rsidR="002015D6">
        <w:rPr>
          <w:rFonts w:ascii="Times New Roman" w:hAnsi="Times New Roman"/>
          <w:sz w:val="28"/>
          <w:szCs w:val="28"/>
        </w:rPr>
        <w:t>1</w:t>
      </w:r>
      <w:r>
        <w:rPr>
          <w:rFonts w:ascii="Times New Roman" w:hAnsi="Times New Roman"/>
          <w:sz w:val="28"/>
          <w:szCs w:val="28"/>
        </w:rPr>
        <w:t>6</w:t>
      </w:r>
      <w:r w:rsidR="002015D6">
        <w:rPr>
          <w:rFonts w:ascii="Times New Roman" w:hAnsi="Times New Roman"/>
          <w:sz w:val="28"/>
          <w:szCs w:val="28"/>
        </w:rPr>
        <w:t>.</w:t>
      </w:r>
      <w:r>
        <w:rPr>
          <w:rFonts w:ascii="Times New Roman" w:hAnsi="Times New Roman"/>
          <w:sz w:val="28"/>
          <w:szCs w:val="28"/>
        </w:rPr>
        <w:t>959 mc.</w:t>
      </w:r>
    </w:p>
    <w:p w:rsidR="00D624FA" w:rsidRDefault="00D624FA" w:rsidP="004627CF">
      <w:pPr>
        <w:rPr>
          <w:rFonts w:ascii="Times New Roman" w:hAnsi="Times New Roman"/>
          <w:sz w:val="28"/>
          <w:szCs w:val="28"/>
        </w:rPr>
      </w:pPr>
      <w:r>
        <w:rPr>
          <w:rFonts w:ascii="Times New Roman" w:hAnsi="Times New Roman"/>
          <w:sz w:val="28"/>
          <w:szCs w:val="28"/>
        </w:rPr>
        <w:t xml:space="preserve">         Produse de conservare – nu se mai execută – s-a accesat schema de ajutor de stat „SILVO-MEDIU și CLIMĂ” aferentă intervenției DR-07- Silvo-Mediu și Climă</w:t>
      </w:r>
    </w:p>
    <w:p w:rsidR="00D624FA" w:rsidRDefault="00D624FA" w:rsidP="004627CF">
      <w:pPr>
        <w:rPr>
          <w:rFonts w:ascii="Times New Roman" w:hAnsi="Times New Roman"/>
          <w:sz w:val="28"/>
          <w:szCs w:val="28"/>
        </w:rPr>
      </w:pPr>
      <w:r>
        <w:rPr>
          <w:rFonts w:ascii="Times New Roman" w:hAnsi="Times New Roman"/>
          <w:sz w:val="28"/>
          <w:szCs w:val="28"/>
        </w:rPr>
        <w:t xml:space="preserve">         Produse secundare + accidentale II – 3</w:t>
      </w:r>
      <w:r w:rsidR="002015D6">
        <w:rPr>
          <w:rFonts w:ascii="Times New Roman" w:hAnsi="Times New Roman"/>
          <w:sz w:val="28"/>
          <w:szCs w:val="28"/>
        </w:rPr>
        <w:t>.</w:t>
      </w:r>
      <w:r>
        <w:rPr>
          <w:rFonts w:ascii="Times New Roman" w:hAnsi="Times New Roman"/>
          <w:sz w:val="28"/>
          <w:szCs w:val="28"/>
        </w:rPr>
        <w:t>640 mc.</w:t>
      </w:r>
    </w:p>
    <w:p w:rsidR="00D624FA" w:rsidRDefault="00D624FA" w:rsidP="004627CF">
      <w:pPr>
        <w:rPr>
          <w:rFonts w:ascii="Times New Roman" w:hAnsi="Times New Roman"/>
          <w:sz w:val="28"/>
          <w:szCs w:val="28"/>
        </w:rPr>
      </w:pPr>
      <w:r>
        <w:rPr>
          <w:rFonts w:ascii="Times New Roman" w:hAnsi="Times New Roman"/>
          <w:sz w:val="28"/>
          <w:szCs w:val="28"/>
        </w:rPr>
        <w:t xml:space="preserve">         Produse de igienă – nu se mai execută – s-a accesat schema de ajutor de stat „SILVO-MEDIU și CLIMĂ” aferentă intervenției DR-07- Silvo-Mediu și Climă.</w:t>
      </w:r>
    </w:p>
    <w:p w:rsidR="00D624FA" w:rsidRDefault="00D624FA" w:rsidP="004627CF">
      <w:pPr>
        <w:rPr>
          <w:rFonts w:ascii="Times New Roman" w:hAnsi="Times New Roman"/>
          <w:sz w:val="28"/>
          <w:szCs w:val="28"/>
        </w:rPr>
      </w:pPr>
      <w:r>
        <w:rPr>
          <w:rFonts w:ascii="Times New Roman" w:hAnsi="Times New Roman"/>
          <w:sz w:val="28"/>
          <w:szCs w:val="28"/>
        </w:rPr>
        <w:t>____________________________________________________________________</w:t>
      </w:r>
    </w:p>
    <w:p w:rsidR="00D624FA" w:rsidRDefault="00D624FA" w:rsidP="004627CF">
      <w:pPr>
        <w:rPr>
          <w:rFonts w:ascii="Times New Roman" w:hAnsi="Times New Roman"/>
          <w:sz w:val="28"/>
          <w:szCs w:val="28"/>
        </w:rPr>
      </w:pPr>
      <w:r>
        <w:rPr>
          <w:rFonts w:ascii="Times New Roman" w:hAnsi="Times New Roman"/>
          <w:sz w:val="28"/>
          <w:szCs w:val="28"/>
        </w:rPr>
        <w:t xml:space="preserve">         TOTAL                                                              20.599 mc</w:t>
      </w:r>
    </w:p>
    <w:p w:rsidR="00D624FA" w:rsidRPr="004627CF" w:rsidRDefault="00D624FA" w:rsidP="004627CF">
      <w:pPr>
        <w:rPr>
          <w:rFonts w:ascii="Times New Roman" w:hAnsi="Times New Roman"/>
          <w:sz w:val="28"/>
          <w:szCs w:val="28"/>
        </w:rPr>
      </w:pPr>
      <w:r>
        <w:rPr>
          <w:rFonts w:ascii="Times New Roman" w:hAnsi="Times New Roman"/>
          <w:sz w:val="28"/>
          <w:szCs w:val="28"/>
        </w:rPr>
        <w:t xml:space="preserve">  </w:t>
      </w:r>
    </w:p>
    <w:p w:rsidR="004627CF" w:rsidRPr="004627CF" w:rsidRDefault="004627CF" w:rsidP="004627CF">
      <w:pPr>
        <w:rPr>
          <w:rFonts w:ascii="Times New Roman" w:hAnsi="Times New Roman"/>
          <w:sz w:val="28"/>
          <w:szCs w:val="28"/>
        </w:rPr>
      </w:pPr>
    </w:p>
    <w:p w:rsidR="004627CF" w:rsidRPr="004627CF" w:rsidRDefault="004627CF" w:rsidP="004627CF">
      <w:pPr>
        <w:rPr>
          <w:rFonts w:ascii="Times New Roman" w:hAnsi="Times New Roman"/>
          <w:sz w:val="28"/>
          <w:szCs w:val="28"/>
        </w:rPr>
      </w:pPr>
      <w:r w:rsidRPr="004627CF">
        <w:rPr>
          <w:rFonts w:ascii="Times New Roman" w:hAnsi="Times New Roman"/>
          <w:sz w:val="28"/>
          <w:szCs w:val="28"/>
        </w:rPr>
        <w:t xml:space="preserve">   </w:t>
      </w: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627CF">
      <w:pPr>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A197C">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4627CF" w:rsidRDefault="004627CF" w:rsidP="004627CF">
      <w:pPr>
        <w:rPr>
          <w:rFonts w:ascii="Times New Roman" w:hAnsi="Times New Roman"/>
          <w:sz w:val="28"/>
          <w:szCs w:val="28"/>
        </w:rPr>
      </w:pPr>
    </w:p>
    <w:p w:rsidR="004627CF" w:rsidRPr="004627CF" w:rsidRDefault="004627CF" w:rsidP="004627CF">
      <w:pPr>
        <w:rPr>
          <w:rFonts w:ascii="Times New Roman" w:hAnsi="Times New Roman"/>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lastRenderedPageBreak/>
        <w:t xml:space="preserve">                ROMÂNIA</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JUDEŢUL BISTRIŢA – NĂSĂUD</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PRIMĂRIA COMUNEI FELDRU</w:t>
      </w:r>
    </w:p>
    <w:p w:rsidR="004627CF" w:rsidRPr="004E0BB5" w:rsidRDefault="004627CF" w:rsidP="002015D6">
      <w:pPr>
        <w:spacing w:after="0" w:line="240" w:lineRule="auto"/>
        <w:jc w:val="right"/>
        <w:rPr>
          <w:rFonts w:ascii="Times New Roman" w:hAnsi="Times New Roman"/>
          <w:b/>
          <w:sz w:val="28"/>
          <w:szCs w:val="28"/>
        </w:rPr>
      </w:pPr>
      <w:r w:rsidRPr="004E0BB5">
        <w:rPr>
          <w:rFonts w:ascii="Times New Roman" w:hAnsi="Times New Roman"/>
          <w:b/>
          <w:sz w:val="28"/>
          <w:szCs w:val="28"/>
        </w:rPr>
        <w:t xml:space="preserve">                                     </w:t>
      </w:r>
      <w:r w:rsidR="002015D6" w:rsidRPr="001246EA">
        <w:rPr>
          <w:rFonts w:ascii="Times New Roman" w:hAnsi="Times New Roman"/>
          <w:b/>
          <w:sz w:val="28"/>
          <w:szCs w:val="28"/>
        </w:rPr>
        <w:t>A</w:t>
      </w:r>
      <w:r w:rsidR="002015D6">
        <w:rPr>
          <w:rFonts w:ascii="Times New Roman" w:hAnsi="Times New Roman"/>
          <w:b/>
          <w:sz w:val="28"/>
          <w:szCs w:val="28"/>
        </w:rPr>
        <w:t>nexa nr.</w:t>
      </w:r>
      <w:r w:rsidRPr="004E0BB5">
        <w:rPr>
          <w:rFonts w:ascii="Times New Roman" w:hAnsi="Times New Roman"/>
          <w:b/>
          <w:sz w:val="28"/>
          <w:szCs w:val="28"/>
        </w:rPr>
        <w:t xml:space="preserve"> 2</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Prețul de referință pe specii, pe grade de accesibilitate</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și pe sortimente</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I. Produse principale</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Gradul de accesibilitate: ≤ 250 m</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E0BB5"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Prețuri de referință pe sortimente</w:t>
            </w:r>
          </w:p>
        </w:tc>
      </w:tr>
      <w:tr w:rsidR="004627CF" w:rsidRPr="004E0BB5"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E0BB5"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Coaja lemnului</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Lemn de foc</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130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170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Stejari, Go, Gi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260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160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130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Frasin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250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250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250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Sorb</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150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220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160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rPr>
          <w:trHeight w:val="326"/>
        </w:trPr>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150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130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bl>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Președinte de ședință                 Contrasemnează secretar general al comunei</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4E0BB5">
        <w:rPr>
          <w:rFonts w:ascii="Times New Roman" w:hAnsi="Times New Roman"/>
          <w:b/>
          <w:sz w:val="28"/>
          <w:szCs w:val="28"/>
        </w:rPr>
        <w:t xml:space="preserve">                                                Beșuțiu Gavrilă</w:t>
      </w:r>
    </w:p>
    <w:p w:rsidR="004627CF" w:rsidRDefault="004627CF" w:rsidP="004E0BB5">
      <w:pPr>
        <w:spacing w:after="0" w:line="240" w:lineRule="auto"/>
        <w:rPr>
          <w:rFonts w:ascii="Times New Roman" w:hAnsi="Times New Roman"/>
          <w:b/>
          <w:sz w:val="28"/>
          <w:szCs w:val="28"/>
        </w:rPr>
      </w:pPr>
    </w:p>
    <w:p w:rsidR="004E0BB5" w:rsidRDefault="004E0BB5" w:rsidP="004E0BB5">
      <w:pPr>
        <w:spacing w:after="0" w:line="240" w:lineRule="auto"/>
        <w:rPr>
          <w:rFonts w:ascii="Times New Roman" w:hAnsi="Times New Roman"/>
          <w:b/>
          <w:sz w:val="28"/>
          <w:szCs w:val="28"/>
        </w:rPr>
      </w:pPr>
    </w:p>
    <w:p w:rsidR="009A197C" w:rsidRPr="004E0BB5" w:rsidRDefault="009A197C"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lastRenderedPageBreak/>
        <w:t xml:space="preserve">                ROMÂNIA</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JUDEŢUL BISTRIŢA – NĂSĂUD</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PRIMĂRIA COMUNEI FELDRU</w:t>
      </w:r>
    </w:p>
    <w:p w:rsidR="004627CF" w:rsidRPr="004E0BB5" w:rsidRDefault="004627CF"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Produse principale</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Gradul de accesibilitate: 251 - 500 m</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E0BB5"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Prețuri de referință pe sortimente</w:t>
            </w:r>
          </w:p>
        </w:tc>
      </w:tr>
      <w:tr w:rsidR="004627CF" w:rsidRPr="004E0BB5"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E0BB5"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Coaja lemnului</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Lemn de foc</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190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124</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140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71</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257</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162</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76</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52</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Stejari, Go, Gi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475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195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114</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171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247</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152</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124</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Frasin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238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238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238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67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124</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95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52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475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143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375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190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143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210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152</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95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Tei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190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95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190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143</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81</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171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76</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105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48</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124</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43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590508">
            <w:pPr>
              <w:spacing w:after="0" w:line="240" w:lineRule="auto"/>
              <w:jc w:val="center"/>
              <w:rPr>
                <w:rFonts w:ascii="Times New Roman" w:hAnsi="Times New Roman"/>
                <w:sz w:val="28"/>
                <w:szCs w:val="28"/>
              </w:rPr>
            </w:pPr>
            <w:r w:rsidRPr="004E0BB5">
              <w:rPr>
                <w:rFonts w:ascii="Times New Roman" w:hAnsi="Times New Roman"/>
                <w:sz w:val="28"/>
                <w:szCs w:val="28"/>
              </w:rPr>
              <w:t>20</w:t>
            </w:r>
          </w:p>
        </w:tc>
      </w:tr>
    </w:tbl>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E0BB5" w:rsidRDefault="004627CF" w:rsidP="004E0BB5">
      <w:pPr>
        <w:spacing w:after="0" w:line="240" w:lineRule="auto"/>
        <w:rPr>
          <w:rFonts w:ascii="Times New Roman" w:hAnsi="Times New Roman"/>
          <w:sz w:val="28"/>
          <w:szCs w:val="28"/>
        </w:rPr>
      </w:pPr>
    </w:p>
    <w:p w:rsidR="004627CF" w:rsidRPr="00177B51" w:rsidRDefault="004627CF" w:rsidP="004E0BB5">
      <w:pPr>
        <w:spacing w:after="0" w:line="240" w:lineRule="auto"/>
        <w:rPr>
          <w:rFonts w:ascii="Times New Roman" w:hAnsi="Times New Roman"/>
          <w:b/>
          <w:sz w:val="28"/>
          <w:szCs w:val="28"/>
        </w:rPr>
      </w:pPr>
      <w:r w:rsidRPr="00177B51">
        <w:rPr>
          <w:rFonts w:ascii="Times New Roman" w:hAnsi="Times New Roman"/>
          <w:b/>
          <w:sz w:val="28"/>
          <w:szCs w:val="28"/>
        </w:rPr>
        <w:t xml:space="preserve">      Președinte de ședință                 Contrasemnează secretar general al comunei</w:t>
      </w:r>
    </w:p>
    <w:p w:rsidR="004627CF" w:rsidRPr="00177B51" w:rsidRDefault="004627CF" w:rsidP="004E0BB5">
      <w:pPr>
        <w:spacing w:after="0" w:line="240" w:lineRule="auto"/>
        <w:rPr>
          <w:rFonts w:ascii="Times New Roman" w:hAnsi="Times New Roman"/>
          <w:b/>
          <w:sz w:val="28"/>
          <w:szCs w:val="28"/>
        </w:rPr>
      </w:pPr>
      <w:r w:rsidRPr="00177B51">
        <w:rPr>
          <w:rFonts w:ascii="Times New Roman" w:hAnsi="Times New Roman"/>
          <w:b/>
          <w:sz w:val="28"/>
          <w:szCs w:val="28"/>
        </w:rPr>
        <w:t xml:space="preserve">    </w:t>
      </w:r>
      <w:r w:rsidR="00177B51" w:rsidRPr="00177B51">
        <w:rPr>
          <w:rFonts w:ascii="Times New Roman" w:hAnsi="Times New Roman"/>
          <w:b/>
          <w:sz w:val="28"/>
          <w:szCs w:val="28"/>
        </w:rPr>
        <w:t xml:space="preserve">          </w:t>
      </w:r>
      <w:r w:rsidR="00BC0F4D">
        <w:rPr>
          <w:rFonts w:ascii="Times New Roman" w:hAnsi="Times New Roman"/>
          <w:b/>
          <w:sz w:val="28"/>
          <w:szCs w:val="28"/>
        </w:rPr>
        <w:t>Sbîrciu Călin</w:t>
      </w:r>
      <w:r w:rsidRPr="00177B51">
        <w:rPr>
          <w:rFonts w:ascii="Times New Roman" w:hAnsi="Times New Roman"/>
          <w:b/>
          <w:sz w:val="28"/>
          <w:szCs w:val="28"/>
        </w:rPr>
        <w:t xml:space="preserve">                                               Beșuțiu Gavrilă</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p>
    <w:p w:rsidR="004627CF" w:rsidRDefault="004627CF" w:rsidP="004E0BB5">
      <w:pPr>
        <w:spacing w:after="0" w:line="240" w:lineRule="auto"/>
        <w:rPr>
          <w:rFonts w:ascii="Times New Roman" w:hAnsi="Times New Roman"/>
          <w:sz w:val="28"/>
          <w:szCs w:val="28"/>
        </w:rPr>
      </w:pPr>
    </w:p>
    <w:p w:rsidR="009B286A" w:rsidRDefault="009B286A" w:rsidP="004E0BB5">
      <w:pPr>
        <w:spacing w:after="0" w:line="240" w:lineRule="auto"/>
        <w:rPr>
          <w:rFonts w:ascii="Times New Roman" w:hAnsi="Times New Roman"/>
          <w:sz w:val="28"/>
          <w:szCs w:val="28"/>
        </w:rPr>
      </w:pPr>
    </w:p>
    <w:p w:rsidR="009B286A" w:rsidRDefault="009B286A" w:rsidP="004E0BB5">
      <w:pPr>
        <w:spacing w:after="0" w:line="240" w:lineRule="auto"/>
        <w:rPr>
          <w:rFonts w:ascii="Times New Roman" w:hAnsi="Times New Roman"/>
          <w:sz w:val="28"/>
          <w:szCs w:val="28"/>
        </w:rPr>
      </w:pPr>
    </w:p>
    <w:p w:rsidR="004E0BB5" w:rsidRPr="004E0BB5" w:rsidRDefault="004E0BB5"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lastRenderedPageBreak/>
        <w:t xml:space="preserve">                ROMÂNIA</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JUDEŢUL BISTRIŢA – NĂSĂUD</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PRIMĂRIA COMUNEI FELDRU</w:t>
      </w:r>
    </w:p>
    <w:p w:rsidR="004627CF" w:rsidRPr="004E0BB5" w:rsidRDefault="004627CF"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Produse principale</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Gradul de accesibilitate: 501-1000 m</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E0BB5"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Prețuri de referință pe sortimente</w:t>
            </w:r>
          </w:p>
        </w:tc>
      </w:tr>
      <w:tr w:rsidR="004627CF" w:rsidRPr="004E0BB5"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E0BB5"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G2+G3</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Coaja lemnului</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Lemn de foc</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180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118</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133</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67</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244</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Stejari, Go, Gi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451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361</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185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162</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59</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234</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118</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72</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Frasin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226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226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226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64</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118</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450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361</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356</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180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135</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180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77</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162</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72</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46</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118</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81</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41</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bl>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E0BB5" w:rsidRDefault="004627CF"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Președinte de ședință                 Contrasemnează secretar general al comunei</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4E0BB5">
        <w:rPr>
          <w:rFonts w:ascii="Times New Roman" w:hAnsi="Times New Roman"/>
          <w:b/>
          <w:sz w:val="28"/>
          <w:szCs w:val="28"/>
        </w:rPr>
        <w:t xml:space="preserve">                                                Beșuțiu Gavrilă</w:t>
      </w:r>
    </w:p>
    <w:p w:rsidR="004627CF" w:rsidRPr="004E0BB5" w:rsidRDefault="004627CF"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4E0BB5" w:rsidRPr="004E0BB5" w:rsidRDefault="004E0BB5"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Produse principale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1001- 1500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Subtire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228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133</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336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214</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129</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Sorb</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243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Tei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243</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Anin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4E0BB5" w:rsidRPr="001246EA" w:rsidRDefault="004E0BB5"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Produse principale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1500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119</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174</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109</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169</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Sorb</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220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162</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143</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89</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627CF" w:rsidRDefault="004627CF" w:rsidP="004E0BB5">
      <w:pPr>
        <w:spacing w:after="0" w:line="240" w:lineRule="auto"/>
        <w:rPr>
          <w:rFonts w:ascii="Times New Roman" w:hAnsi="Times New Roman"/>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4E0BB5" w:rsidRPr="001246EA" w:rsidRDefault="004E0BB5"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lastRenderedPageBreak/>
        <w:t xml:space="preserve">                ROMÂNIA</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JUDEŢUL BISTRIŢA – NĂSĂUD</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PRIMĂRIA COMUNEI FELDRU</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Prețul de referință</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pe specii, pe grade de accesibilitate și pe sortimente</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II. Produse secundare</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Gradul de accesibilitate: ≤ 250 m</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E0BB5"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Prețuri de referință pe sortimente</w:t>
            </w:r>
          </w:p>
        </w:tc>
      </w:tr>
      <w:tr w:rsidR="004627CF" w:rsidRPr="004E0BB5"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E0BB5"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Coaja lemnului</w:t>
            </w: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Lemn de foc</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205</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137</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197</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68</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170</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141</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53</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216</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137</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109</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76</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216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Paltin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216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16</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216</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53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16</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45</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Sorb</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225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124</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39</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210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134</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93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88</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44</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200</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144</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79</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44</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Anin </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174</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128</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67</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44</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156</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67</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43</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88</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65</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w:t>
            </w:r>
          </w:p>
        </w:tc>
      </w:tr>
      <w:tr w:rsidR="004627CF" w:rsidRPr="004E0BB5"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113</w:t>
            </w:r>
          </w:p>
        </w:tc>
        <w:tc>
          <w:tcPr>
            <w:tcW w:w="85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79</w:t>
            </w:r>
          </w:p>
        </w:tc>
        <w:tc>
          <w:tcPr>
            <w:tcW w:w="1276"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42</w:t>
            </w:r>
          </w:p>
        </w:tc>
        <w:tc>
          <w:tcPr>
            <w:tcW w:w="112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12</w:t>
            </w:r>
          </w:p>
        </w:tc>
      </w:tr>
    </w:tbl>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sz w:val="28"/>
          <w:szCs w:val="28"/>
        </w:rPr>
      </w:pPr>
      <w:r w:rsidRPr="004E0BB5">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E0BB5" w:rsidRDefault="004627CF" w:rsidP="004E0BB5">
      <w:pPr>
        <w:spacing w:after="0" w:line="240" w:lineRule="auto"/>
        <w:rPr>
          <w:rFonts w:ascii="Times New Roman" w:hAnsi="Times New Roman"/>
          <w:sz w:val="28"/>
          <w:szCs w:val="28"/>
        </w:rPr>
      </w:pP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Președinte de ședință                 Contrasemnează secretar general al comunei</w:t>
      </w:r>
    </w:p>
    <w:p w:rsidR="004627CF" w:rsidRPr="004E0BB5" w:rsidRDefault="004627CF" w:rsidP="004E0BB5">
      <w:pPr>
        <w:spacing w:after="0" w:line="240" w:lineRule="auto"/>
        <w:rPr>
          <w:rFonts w:ascii="Times New Roman" w:hAnsi="Times New Roman"/>
          <w:b/>
          <w:sz w:val="28"/>
          <w:szCs w:val="28"/>
        </w:rPr>
      </w:pPr>
      <w:r w:rsidRPr="004E0BB5">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Pr="004E0BB5">
        <w:rPr>
          <w:rFonts w:ascii="Times New Roman" w:hAnsi="Times New Roman"/>
          <w:b/>
          <w:sz w:val="28"/>
          <w:szCs w:val="28"/>
        </w:rPr>
        <w:t xml:space="preserve">                                               Beșuțiu Gavrilă</w:t>
      </w:r>
    </w:p>
    <w:p w:rsidR="004627CF" w:rsidRPr="001246EA" w:rsidRDefault="004627CF" w:rsidP="004627CF">
      <w:pPr>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Produse secundare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251-500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187</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118</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101</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133</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Paltin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213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138</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41</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84</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107</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627CF" w:rsidRDefault="004627CF" w:rsidP="004E0BB5">
      <w:pPr>
        <w:spacing w:after="0" w:line="240" w:lineRule="auto"/>
        <w:rPr>
          <w:rFonts w:ascii="Times New Roman" w:hAnsi="Times New Roman"/>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9B286A" w:rsidRDefault="009B286A" w:rsidP="004E0BB5">
      <w:pPr>
        <w:spacing w:after="0" w:line="240" w:lineRule="auto"/>
        <w:rPr>
          <w:rFonts w:ascii="Times New Roman" w:hAnsi="Times New Roman"/>
          <w:b/>
          <w:sz w:val="28"/>
          <w:szCs w:val="28"/>
        </w:rPr>
      </w:pPr>
    </w:p>
    <w:p w:rsidR="009B286A" w:rsidRPr="001246EA" w:rsidRDefault="009B286A"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4E0BB5">
      <w:pPr>
        <w:spacing w:after="0" w:line="240" w:lineRule="auto"/>
        <w:rPr>
          <w:rFonts w:ascii="Times New Roman" w:hAnsi="Times New Roman"/>
          <w:b/>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Produse secundare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501-1000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124</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Salcâm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Anin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157</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58</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627CF" w:rsidRDefault="004627CF" w:rsidP="004E0BB5">
      <w:pPr>
        <w:spacing w:after="0" w:line="240" w:lineRule="auto"/>
        <w:rPr>
          <w:rFonts w:ascii="Times New Roman" w:hAnsi="Times New Roman"/>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4E0BB5" w:rsidRPr="001246EA" w:rsidRDefault="004E0BB5"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Produse secundare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1001- 1500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117</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84</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169</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342</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91</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119</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Paltin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45</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39</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31</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256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Salcam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124</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124</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Tei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124</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67</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Anin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149</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109</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133</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w:t>
            </w:r>
          </w:p>
        </w:tc>
      </w:tr>
    </w:tbl>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627CF">
      <w:pPr>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1246EA" w:rsidRDefault="004627CF" w:rsidP="004E0BB5">
      <w:pPr>
        <w:spacing w:after="0" w:line="240" w:lineRule="auto"/>
        <w:rPr>
          <w:rFonts w:ascii="Times New Roman" w:hAnsi="Times New Roman"/>
          <w:b/>
          <w:sz w:val="28"/>
          <w:szCs w:val="28"/>
        </w:rPr>
      </w:pP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Produse secundare</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Gradul de accesibilitate:› 1500 m</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lei / mc (fără TVA)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851"/>
        <w:gridCol w:w="850"/>
        <w:gridCol w:w="1276"/>
        <w:gridCol w:w="1120"/>
        <w:gridCol w:w="1980"/>
        <w:gridCol w:w="1728"/>
      </w:tblGrid>
      <w:tr w:rsidR="004627CF" w:rsidRPr="004627CF" w:rsidTr="001246EA">
        <w:trPr>
          <w:trHeight w:val="405"/>
        </w:trPr>
        <w:tc>
          <w:tcPr>
            <w:tcW w:w="2203" w:type="dxa"/>
            <w:vMerge w:val="restart"/>
            <w:tcBorders>
              <w:top w:val="single" w:sz="4" w:space="0" w:color="auto"/>
              <w:left w:val="single" w:sz="4" w:space="0" w:color="auto"/>
              <w:bottom w:val="single" w:sz="4" w:space="0" w:color="auto"/>
              <w:right w:val="single" w:sz="4" w:space="0" w:color="auto"/>
            </w:tcBorders>
          </w:tcPr>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Specia</w:t>
            </w:r>
          </w:p>
        </w:tc>
        <w:tc>
          <w:tcPr>
            <w:tcW w:w="7805" w:type="dxa"/>
            <w:gridSpan w:val="6"/>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 pe sortimente</w:t>
            </w:r>
          </w:p>
        </w:tc>
      </w:tr>
      <w:tr w:rsidR="004627CF" w:rsidRPr="004627CF" w:rsidTr="001246EA">
        <w:trPr>
          <w:trHeight w:val="225"/>
        </w:trPr>
        <w:tc>
          <w:tcPr>
            <w:tcW w:w="2203" w:type="dxa"/>
            <w:vMerge/>
            <w:tcBorders>
              <w:top w:val="single" w:sz="4" w:space="0" w:color="auto"/>
              <w:left w:val="single" w:sz="4" w:space="0" w:color="auto"/>
              <w:bottom w:val="single" w:sz="4" w:space="0" w:color="auto"/>
              <w:right w:val="single" w:sz="4" w:space="0" w:color="auto"/>
            </w:tcBorders>
            <w:vAlign w:val="center"/>
            <w:hideMark/>
          </w:tcPr>
          <w:p w:rsidR="004627CF" w:rsidRPr="004627CF" w:rsidRDefault="004627CF" w:rsidP="004E0BB5">
            <w:pPr>
              <w:spacing w:after="0" w:line="240" w:lineRule="auto"/>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G1</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G2 + G3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M1, M2, M3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Subțire</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Coaja lemnului</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de lucru</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Lemn de foc</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Mo, Br, La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103</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47</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rășinoase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46</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152</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49</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36</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Stejari, Go, Gl</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305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131</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Cer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69</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cvercinee</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84</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Paltin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65</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28</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Sorb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95</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29</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Salcam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103</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72</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tari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68</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Tei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60</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Anin</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99</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34</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Plopi e.a.</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120</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33</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Salcie </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68</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21</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w:t>
            </w:r>
          </w:p>
        </w:tc>
      </w:tr>
      <w:tr w:rsidR="004627CF" w:rsidRPr="004627CF" w:rsidTr="001246EA">
        <w:tc>
          <w:tcPr>
            <w:tcW w:w="220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Alte diverse moi</w:t>
            </w:r>
          </w:p>
        </w:tc>
        <w:tc>
          <w:tcPr>
            <w:tcW w:w="851"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86</w:t>
            </w:r>
          </w:p>
        </w:tc>
        <w:tc>
          <w:tcPr>
            <w:tcW w:w="85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32</w:t>
            </w:r>
          </w:p>
        </w:tc>
        <w:tc>
          <w:tcPr>
            <w:tcW w:w="112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20</w:t>
            </w:r>
          </w:p>
        </w:tc>
        <w:tc>
          <w:tcPr>
            <w:tcW w:w="1980"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Încadrarea în gradul de accesibilitate se face în funcție de distanța medie de scos apropiat, determinată pe baza măsurătorilor din teren, pe traseul instalațiilor de scos apropiat existente sau al celor proiectate, dintre centrul suprafeței parchetului și cea mai apropiată cale de transport cu caracter permanent rutier, feroviar sau punctul naval de încărcare.</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177B51">
        <w:rPr>
          <w:rFonts w:ascii="Times New Roman" w:hAnsi="Times New Roman"/>
          <w:b/>
          <w:sz w:val="28"/>
          <w:szCs w:val="28"/>
        </w:rPr>
        <w:t xml:space="preserve">       </w:t>
      </w:r>
      <w:r w:rsidR="009B286A">
        <w:rPr>
          <w:rFonts w:ascii="Times New Roman" w:hAnsi="Times New Roman"/>
          <w:b/>
          <w:sz w:val="28"/>
          <w:szCs w:val="28"/>
        </w:rPr>
        <w:t>Sbîrciu Călin</w:t>
      </w:r>
      <w:r w:rsidR="00177B51">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Default="004627CF" w:rsidP="004E0BB5">
      <w:pPr>
        <w:spacing w:after="0" w:line="240" w:lineRule="auto"/>
        <w:rPr>
          <w:rFonts w:ascii="Times New Roman" w:hAnsi="Times New Roman"/>
          <w:b/>
          <w:sz w:val="28"/>
          <w:szCs w:val="28"/>
        </w:rPr>
      </w:pPr>
    </w:p>
    <w:p w:rsidR="004E0BB5" w:rsidRPr="001246EA" w:rsidRDefault="004E0BB5"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lastRenderedPageBreak/>
        <w:t xml:space="preserve">                ROMÂNIA</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JUDEŢUL BISTRIŢA – NĂSĂUD</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PRIMĂRIA COMUNEI FELDRU</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p>
    <w:p w:rsidR="004627CF" w:rsidRPr="002015D6" w:rsidRDefault="004627CF" w:rsidP="002015D6">
      <w:pPr>
        <w:spacing w:after="0" w:line="240" w:lineRule="auto"/>
        <w:jc w:val="right"/>
        <w:rPr>
          <w:rFonts w:ascii="Times New Roman" w:hAnsi="Times New Roman"/>
          <w:b/>
          <w:sz w:val="28"/>
          <w:szCs w:val="28"/>
        </w:rPr>
      </w:pPr>
      <w:r w:rsidRPr="002015D6">
        <w:rPr>
          <w:rFonts w:ascii="Times New Roman" w:hAnsi="Times New Roman"/>
          <w:b/>
          <w:sz w:val="28"/>
          <w:szCs w:val="28"/>
        </w:rPr>
        <w:t xml:space="preserve">    </w:t>
      </w:r>
      <w:r w:rsidR="002015D6" w:rsidRPr="001246EA">
        <w:rPr>
          <w:rFonts w:ascii="Times New Roman" w:hAnsi="Times New Roman"/>
          <w:b/>
          <w:sz w:val="28"/>
          <w:szCs w:val="28"/>
        </w:rPr>
        <w:t>A</w:t>
      </w:r>
      <w:r w:rsidR="002015D6">
        <w:rPr>
          <w:rFonts w:ascii="Times New Roman" w:hAnsi="Times New Roman"/>
          <w:b/>
          <w:sz w:val="28"/>
          <w:szCs w:val="28"/>
        </w:rPr>
        <w:t>nexa nr.</w:t>
      </w:r>
      <w:r w:rsidRPr="002015D6">
        <w:rPr>
          <w:rFonts w:ascii="Times New Roman" w:hAnsi="Times New Roman"/>
          <w:b/>
          <w:sz w:val="28"/>
          <w:szCs w:val="28"/>
        </w:rPr>
        <w:t xml:space="preserve">  3</w:t>
      </w: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Prețuri de referință</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III. Nevoi locale</w:t>
      </w:r>
    </w:p>
    <w:p w:rsidR="004627CF" w:rsidRPr="004627CF" w:rsidRDefault="004627CF" w:rsidP="004E0BB5">
      <w:pPr>
        <w:spacing w:after="0" w:line="240" w:lineRule="auto"/>
        <w:rPr>
          <w:rFonts w:ascii="Times New Roman" w:hAnsi="Times New Roman"/>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115"/>
        <w:gridCol w:w="1276"/>
        <w:gridCol w:w="1984"/>
        <w:gridCol w:w="1843"/>
        <w:gridCol w:w="1417"/>
      </w:tblGrid>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Nr.</w:t>
            </w:r>
          </w:p>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crt.</w:t>
            </w:r>
          </w:p>
        </w:tc>
        <w:tc>
          <w:tcPr>
            <w:tcW w:w="2115"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Specie</w:t>
            </w:r>
          </w:p>
        </w:tc>
        <w:tc>
          <w:tcPr>
            <w:tcW w:w="1276"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Lemn gros</w:t>
            </w:r>
          </w:p>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(lei/mc)</w:t>
            </w:r>
          </w:p>
        </w:tc>
        <w:tc>
          <w:tcPr>
            <w:tcW w:w="1984"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Lemn mijlociu (lei/mc)</w:t>
            </w:r>
          </w:p>
        </w:tc>
        <w:tc>
          <w:tcPr>
            <w:tcW w:w="1843"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Lemn subțire</w:t>
            </w:r>
          </w:p>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(lei/mc)</w:t>
            </w:r>
          </w:p>
        </w:tc>
        <w:tc>
          <w:tcPr>
            <w:tcW w:w="1417" w:type="dxa"/>
            <w:tcBorders>
              <w:top w:val="single" w:sz="4" w:space="0" w:color="auto"/>
              <w:left w:val="single" w:sz="4" w:space="0" w:color="auto"/>
              <w:bottom w:val="single" w:sz="4" w:space="0" w:color="auto"/>
              <w:right w:val="single" w:sz="4" w:space="0" w:color="auto"/>
            </w:tcBorders>
            <w:hideMark/>
          </w:tcPr>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Lemn foc</w:t>
            </w:r>
          </w:p>
          <w:p w:rsidR="004627CF" w:rsidRPr="00EE39B8" w:rsidRDefault="004627CF" w:rsidP="00EE39B8">
            <w:pPr>
              <w:spacing w:after="0" w:line="240" w:lineRule="auto"/>
              <w:jc w:val="center"/>
              <w:rPr>
                <w:rFonts w:ascii="Times New Roman" w:hAnsi="Times New Roman"/>
                <w:b/>
                <w:sz w:val="28"/>
                <w:szCs w:val="28"/>
              </w:rPr>
            </w:pPr>
            <w:r w:rsidRPr="00EE39B8">
              <w:rPr>
                <w:rFonts w:ascii="Times New Roman" w:hAnsi="Times New Roman"/>
                <w:b/>
                <w:sz w:val="28"/>
                <w:szCs w:val="28"/>
              </w:rPr>
              <w:t>(lei/mc)</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Brad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2</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Larice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3</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Molid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4</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Fag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5</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Gorun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170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6</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Alun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7</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Carpen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140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8</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Cireș păsăresc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9</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Frasin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10</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Mesteacan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130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11</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Paltin de munte</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12</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Salcâm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130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70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13</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Scoruș păsăresc</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120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14</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Ulm de munte</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130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35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15</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Anin alb</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16</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Anin negru</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17</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Plop tremurător</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25</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18</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Salcie căprească</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20</w:t>
            </w:r>
          </w:p>
        </w:tc>
      </w:tr>
      <w:tr w:rsidR="004627CF" w:rsidRPr="004627CF" w:rsidTr="001246EA">
        <w:tc>
          <w:tcPr>
            <w:tcW w:w="64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19</w:t>
            </w:r>
          </w:p>
        </w:tc>
        <w:tc>
          <w:tcPr>
            <w:tcW w:w="2115" w:type="dxa"/>
            <w:tcBorders>
              <w:top w:val="single" w:sz="4" w:space="0" w:color="auto"/>
              <w:left w:val="single" w:sz="4" w:space="0" w:color="auto"/>
              <w:bottom w:val="single" w:sz="4" w:space="0" w:color="auto"/>
              <w:right w:val="single" w:sz="4" w:space="0" w:color="auto"/>
            </w:tcBorders>
            <w:hideMark/>
          </w:tcPr>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Tei </w:t>
            </w:r>
          </w:p>
        </w:tc>
        <w:tc>
          <w:tcPr>
            <w:tcW w:w="1276"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80</w:t>
            </w:r>
          </w:p>
        </w:tc>
        <w:tc>
          <w:tcPr>
            <w:tcW w:w="1843"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4627CF" w:rsidRPr="004627CF" w:rsidRDefault="004627CF" w:rsidP="00EE39B8">
            <w:pPr>
              <w:spacing w:after="0" w:line="240" w:lineRule="auto"/>
              <w:jc w:val="center"/>
              <w:rPr>
                <w:rFonts w:ascii="Times New Roman" w:hAnsi="Times New Roman"/>
                <w:sz w:val="28"/>
                <w:szCs w:val="28"/>
              </w:rPr>
            </w:pPr>
            <w:r w:rsidRPr="004627CF">
              <w:rPr>
                <w:rFonts w:ascii="Times New Roman" w:hAnsi="Times New Roman"/>
                <w:sz w:val="28"/>
                <w:szCs w:val="28"/>
              </w:rPr>
              <w:t>25</w:t>
            </w:r>
          </w:p>
        </w:tc>
      </w:tr>
    </w:tbl>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Prezenta documentație conține un număr de 11 pagini.</w:t>
      </w:r>
    </w:p>
    <w:p w:rsidR="004627CF" w:rsidRPr="004627CF" w:rsidRDefault="004627CF" w:rsidP="004E0BB5">
      <w:pPr>
        <w:spacing w:after="0" w:line="240" w:lineRule="auto"/>
        <w:rPr>
          <w:rFonts w:ascii="Times New Roman" w:hAnsi="Times New Roman"/>
          <w:sz w:val="28"/>
          <w:szCs w:val="28"/>
        </w:rPr>
      </w:pPr>
    </w:p>
    <w:p w:rsidR="004627CF" w:rsidRPr="004627CF" w:rsidRDefault="004627CF" w:rsidP="004E0BB5">
      <w:pPr>
        <w:spacing w:after="0" w:line="240" w:lineRule="auto"/>
        <w:rPr>
          <w:rFonts w:ascii="Times New Roman" w:hAnsi="Times New Roman"/>
          <w:sz w:val="28"/>
          <w:szCs w:val="28"/>
        </w:rPr>
      </w:pPr>
      <w:r w:rsidRPr="004627CF">
        <w:rPr>
          <w:rFonts w:ascii="Times New Roman" w:hAnsi="Times New Roman"/>
          <w:sz w:val="28"/>
          <w:szCs w:val="28"/>
        </w:rPr>
        <w:t xml:space="preserve">                                                                                                                        </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4627CF" w:rsidRPr="001246EA" w:rsidRDefault="004627CF" w:rsidP="004E0BB5">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sidR="00BB1EB2">
        <w:rPr>
          <w:rFonts w:ascii="Times New Roman" w:hAnsi="Times New Roman"/>
          <w:b/>
          <w:sz w:val="28"/>
          <w:szCs w:val="28"/>
        </w:rPr>
        <w:t xml:space="preserve">         </w:t>
      </w:r>
      <w:r w:rsidR="009B286A">
        <w:rPr>
          <w:rFonts w:ascii="Times New Roman" w:hAnsi="Times New Roman"/>
          <w:b/>
          <w:sz w:val="28"/>
          <w:szCs w:val="28"/>
        </w:rPr>
        <w:t>Sbîrciu Călin</w:t>
      </w:r>
      <w:r w:rsidR="00BB1EB2">
        <w:rPr>
          <w:rFonts w:ascii="Times New Roman" w:hAnsi="Times New Roman"/>
          <w:b/>
          <w:sz w:val="28"/>
          <w:szCs w:val="28"/>
        </w:rPr>
        <w:t xml:space="preserve">       </w:t>
      </w:r>
      <w:r w:rsidRPr="001246EA">
        <w:rPr>
          <w:rFonts w:ascii="Times New Roman" w:hAnsi="Times New Roman"/>
          <w:b/>
          <w:sz w:val="28"/>
          <w:szCs w:val="28"/>
        </w:rPr>
        <w:t xml:space="preserve">                                         Beșuțiu Gavrilă</w:t>
      </w: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p w:rsidR="004627CF" w:rsidRPr="001246EA" w:rsidRDefault="004627CF" w:rsidP="004E0BB5">
      <w:pPr>
        <w:spacing w:after="0" w:line="240" w:lineRule="auto"/>
        <w:rPr>
          <w:rFonts w:ascii="Times New Roman" w:hAnsi="Times New Roman"/>
          <w:b/>
          <w:sz w:val="28"/>
          <w:szCs w:val="28"/>
        </w:rPr>
      </w:pPr>
    </w:p>
    <w:sectPr w:rsidR="004627CF" w:rsidRPr="001246EA"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7E" w:rsidRDefault="00CA467E" w:rsidP="00C51753">
      <w:pPr>
        <w:spacing w:after="0" w:line="240" w:lineRule="auto"/>
      </w:pPr>
      <w:r>
        <w:separator/>
      </w:r>
    </w:p>
  </w:endnote>
  <w:endnote w:type="continuationSeparator" w:id="0">
    <w:p w:rsidR="00CA467E" w:rsidRDefault="00CA467E"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15BD1" w:rsidRDefault="0091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7E" w:rsidRDefault="00CA467E" w:rsidP="00C51753">
      <w:pPr>
        <w:spacing w:after="0" w:line="240" w:lineRule="auto"/>
      </w:pPr>
      <w:r>
        <w:separator/>
      </w:r>
    </w:p>
  </w:footnote>
  <w:footnote w:type="continuationSeparator" w:id="0">
    <w:p w:rsidR="00CA467E" w:rsidRDefault="00CA467E"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24">
    <w:nsid w:val="1E717F27"/>
    <w:multiLevelType w:val="hybridMultilevel"/>
    <w:tmpl w:val="C54ED0BC"/>
    <w:lvl w:ilvl="0" w:tplc="D9E83DA6">
      <w:start w:val="5"/>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25">
    <w:nsid w:val="3B277866"/>
    <w:multiLevelType w:val="hybridMultilevel"/>
    <w:tmpl w:val="DB6AF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3">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4">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5">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7">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8"/>
  </w:num>
  <w:num w:numId="10">
    <w:abstractNumId w:val="31"/>
  </w:num>
  <w:num w:numId="11">
    <w:abstractNumId w:val="3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7"/>
  </w:num>
  <w:num w:numId="31">
    <w:abstractNumId w:val="27"/>
  </w:num>
  <w:num w:numId="32">
    <w:abstractNumId w:val="34"/>
  </w:num>
  <w:num w:numId="33">
    <w:abstractNumId w:val="26"/>
  </w:num>
  <w:num w:numId="34">
    <w:abstractNumId w:val="30"/>
  </w:num>
  <w:num w:numId="35">
    <w:abstractNumId w:val="25"/>
  </w:num>
  <w:num w:numId="36">
    <w:abstractNumId w:val="23"/>
  </w:num>
  <w:num w:numId="3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7136"/>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66C0"/>
    <w:rsid w:val="00097BFA"/>
    <w:rsid w:val="000A0CE7"/>
    <w:rsid w:val="000A1453"/>
    <w:rsid w:val="000A60FE"/>
    <w:rsid w:val="000B1880"/>
    <w:rsid w:val="000B1BD0"/>
    <w:rsid w:val="000B6384"/>
    <w:rsid w:val="000C3A1D"/>
    <w:rsid w:val="000C682D"/>
    <w:rsid w:val="000D0DBF"/>
    <w:rsid w:val="000D15E7"/>
    <w:rsid w:val="000E04A2"/>
    <w:rsid w:val="000E2BAD"/>
    <w:rsid w:val="000E3201"/>
    <w:rsid w:val="000E6BB1"/>
    <w:rsid w:val="000E70F7"/>
    <w:rsid w:val="000F2B11"/>
    <w:rsid w:val="000F4978"/>
    <w:rsid w:val="000F5992"/>
    <w:rsid w:val="00102180"/>
    <w:rsid w:val="0011240D"/>
    <w:rsid w:val="00113A98"/>
    <w:rsid w:val="001141DA"/>
    <w:rsid w:val="001172C3"/>
    <w:rsid w:val="001246EA"/>
    <w:rsid w:val="00125609"/>
    <w:rsid w:val="00127413"/>
    <w:rsid w:val="0013072C"/>
    <w:rsid w:val="00132E91"/>
    <w:rsid w:val="001332E6"/>
    <w:rsid w:val="00144E0B"/>
    <w:rsid w:val="00145347"/>
    <w:rsid w:val="0015065C"/>
    <w:rsid w:val="001560B2"/>
    <w:rsid w:val="001600C4"/>
    <w:rsid w:val="00162F59"/>
    <w:rsid w:val="001636E3"/>
    <w:rsid w:val="00164D97"/>
    <w:rsid w:val="00171C9B"/>
    <w:rsid w:val="00177B51"/>
    <w:rsid w:val="00180EEE"/>
    <w:rsid w:val="00181A75"/>
    <w:rsid w:val="00184957"/>
    <w:rsid w:val="00191080"/>
    <w:rsid w:val="0019315E"/>
    <w:rsid w:val="001A3989"/>
    <w:rsid w:val="001A3B27"/>
    <w:rsid w:val="001A7A8C"/>
    <w:rsid w:val="001B5554"/>
    <w:rsid w:val="001D323B"/>
    <w:rsid w:val="001D7FF7"/>
    <w:rsid w:val="001E1506"/>
    <w:rsid w:val="001E150D"/>
    <w:rsid w:val="001E1897"/>
    <w:rsid w:val="001E1899"/>
    <w:rsid w:val="001E4032"/>
    <w:rsid w:val="001F2A74"/>
    <w:rsid w:val="001F66CD"/>
    <w:rsid w:val="002015D6"/>
    <w:rsid w:val="00204A2E"/>
    <w:rsid w:val="0020769B"/>
    <w:rsid w:val="00211102"/>
    <w:rsid w:val="00213689"/>
    <w:rsid w:val="00214872"/>
    <w:rsid w:val="00214A7C"/>
    <w:rsid w:val="00216FA3"/>
    <w:rsid w:val="00217D7F"/>
    <w:rsid w:val="00243B4F"/>
    <w:rsid w:val="002443A3"/>
    <w:rsid w:val="002453B2"/>
    <w:rsid w:val="00252133"/>
    <w:rsid w:val="00254049"/>
    <w:rsid w:val="0025583B"/>
    <w:rsid w:val="0026443B"/>
    <w:rsid w:val="00271598"/>
    <w:rsid w:val="00271BB1"/>
    <w:rsid w:val="00274822"/>
    <w:rsid w:val="00276256"/>
    <w:rsid w:val="00276431"/>
    <w:rsid w:val="0027669A"/>
    <w:rsid w:val="0028307C"/>
    <w:rsid w:val="0028413D"/>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4042"/>
    <w:rsid w:val="00324255"/>
    <w:rsid w:val="00325F44"/>
    <w:rsid w:val="00327446"/>
    <w:rsid w:val="00346A47"/>
    <w:rsid w:val="00350102"/>
    <w:rsid w:val="00350383"/>
    <w:rsid w:val="0035209A"/>
    <w:rsid w:val="00354FEC"/>
    <w:rsid w:val="00367380"/>
    <w:rsid w:val="00376CD6"/>
    <w:rsid w:val="003839DD"/>
    <w:rsid w:val="00396A1C"/>
    <w:rsid w:val="003A42E3"/>
    <w:rsid w:val="003A7831"/>
    <w:rsid w:val="003B4EC8"/>
    <w:rsid w:val="003B570C"/>
    <w:rsid w:val="003D5D51"/>
    <w:rsid w:val="003E1980"/>
    <w:rsid w:val="003E3D46"/>
    <w:rsid w:val="003E6497"/>
    <w:rsid w:val="003E6BB6"/>
    <w:rsid w:val="003F1DA2"/>
    <w:rsid w:val="003F2E3D"/>
    <w:rsid w:val="003F7C26"/>
    <w:rsid w:val="00400417"/>
    <w:rsid w:val="00403086"/>
    <w:rsid w:val="0040344F"/>
    <w:rsid w:val="00406976"/>
    <w:rsid w:val="0040744E"/>
    <w:rsid w:val="00410A10"/>
    <w:rsid w:val="00425F99"/>
    <w:rsid w:val="00430711"/>
    <w:rsid w:val="00431E3D"/>
    <w:rsid w:val="0043302D"/>
    <w:rsid w:val="00434167"/>
    <w:rsid w:val="004358CD"/>
    <w:rsid w:val="00436A12"/>
    <w:rsid w:val="00443C8D"/>
    <w:rsid w:val="004455EF"/>
    <w:rsid w:val="0045250B"/>
    <w:rsid w:val="00452D06"/>
    <w:rsid w:val="0045409C"/>
    <w:rsid w:val="00457067"/>
    <w:rsid w:val="004627CF"/>
    <w:rsid w:val="004660D2"/>
    <w:rsid w:val="00467E4C"/>
    <w:rsid w:val="00492151"/>
    <w:rsid w:val="00493858"/>
    <w:rsid w:val="0049448F"/>
    <w:rsid w:val="004978D6"/>
    <w:rsid w:val="004A4211"/>
    <w:rsid w:val="004A4825"/>
    <w:rsid w:val="004B0501"/>
    <w:rsid w:val="004B0B62"/>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1580A"/>
    <w:rsid w:val="005258D7"/>
    <w:rsid w:val="0053332C"/>
    <w:rsid w:val="00534743"/>
    <w:rsid w:val="0053516D"/>
    <w:rsid w:val="0053522D"/>
    <w:rsid w:val="00537090"/>
    <w:rsid w:val="00541E95"/>
    <w:rsid w:val="00542061"/>
    <w:rsid w:val="00547CEB"/>
    <w:rsid w:val="005501CD"/>
    <w:rsid w:val="005505F3"/>
    <w:rsid w:val="00551426"/>
    <w:rsid w:val="005517B6"/>
    <w:rsid w:val="00553961"/>
    <w:rsid w:val="00555F4C"/>
    <w:rsid w:val="00567A71"/>
    <w:rsid w:val="00573DF7"/>
    <w:rsid w:val="00577BA4"/>
    <w:rsid w:val="0058441F"/>
    <w:rsid w:val="00587485"/>
    <w:rsid w:val="00590508"/>
    <w:rsid w:val="00591C8D"/>
    <w:rsid w:val="00597213"/>
    <w:rsid w:val="005B2D7C"/>
    <w:rsid w:val="005B3B63"/>
    <w:rsid w:val="005C6930"/>
    <w:rsid w:val="005D28DA"/>
    <w:rsid w:val="005D3F38"/>
    <w:rsid w:val="005D4F3C"/>
    <w:rsid w:val="005E6D70"/>
    <w:rsid w:val="005F7042"/>
    <w:rsid w:val="005F7315"/>
    <w:rsid w:val="005F78BA"/>
    <w:rsid w:val="006028A1"/>
    <w:rsid w:val="0060760A"/>
    <w:rsid w:val="00610926"/>
    <w:rsid w:val="00610C04"/>
    <w:rsid w:val="00612528"/>
    <w:rsid w:val="006222B6"/>
    <w:rsid w:val="00622A89"/>
    <w:rsid w:val="0062397F"/>
    <w:rsid w:val="00625C10"/>
    <w:rsid w:val="006311AF"/>
    <w:rsid w:val="00632F27"/>
    <w:rsid w:val="00637946"/>
    <w:rsid w:val="00645FBA"/>
    <w:rsid w:val="006476C9"/>
    <w:rsid w:val="00647E79"/>
    <w:rsid w:val="00653121"/>
    <w:rsid w:val="00654978"/>
    <w:rsid w:val="00655DDC"/>
    <w:rsid w:val="00655E76"/>
    <w:rsid w:val="00657F16"/>
    <w:rsid w:val="0066049F"/>
    <w:rsid w:val="006623A4"/>
    <w:rsid w:val="00666502"/>
    <w:rsid w:val="00672F0D"/>
    <w:rsid w:val="00674275"/>
    <w:rsid w:val="00674395"/>
    <w:rsid w:val="006744A6"/>
    <w:rsid w:val="006744D0"/>
    <w:rsid w:val="006756E1"/>
    <w:rsid w:val="00675AC3"/>
    <w:rsid w:val="00681FED"/>
    <w:rsid w:val="0069014A"/>
    <w:rsid w:val="0069238C"/>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6AE"/>
    <w:rsid w:val="006E0C69"/>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64F6"/>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5FE2"/>
    <w:rsid w:val="007D7E01"/>
    <w:rsid w:val="007E08FD"/>
    <w:rsid w:val="007E2286"/>
    <w:rsid w:val="007E3340"/>
    <w:rsid w:val="007E5BF9"/>
    <w:rsid w:val="007E62EA"/>
    <w:rsid w:val="007F0AA0"/>
    <w:rsid w:val="007F2871"/>
    <w:rsid w:val="007F4926"/>
    <w:rsid w:val="008004AF"/>
    <w:rsid w:val="00800CAC"/>
    <w:rsid w:val="00801093"/>
    <w:rsid w:val="00815BFB"/>
    <w:rsid w:val="00817C78"/>
    <w:rsid w:val="008321FE"/>
    <w:rsid w:val="00842CEA"/>
    <w:rsid w:val="00845170"/>
    <w:rsid w:val="008452B6"/>
    <w:rsid w:val="00850410"/>
    <w:rsid w:val="008513DC"/>
    <w:rsid w:val="00874440"/>
    <w:rsid w:val="008752B1"/>
    <w:rsid w:val="00893E76"/>
    <w:rsid w:val="008B30AF"/>
    <w:rsid w:val="008B6A7F"/>
    <w:rsid w:val="008C0701"/>
    <w:rsid w:val="008D032D"/>
    <w:rsid w:val="008D3925"/>
    <w:rsid w:val="008D3A8E"/>
    <w:rsid w:val="008D6F9F"/>
    <w:rsid w:val="008D7E9B"/>
    <w:rsid w:val="008E2B25"/>
    <w:rsid w:val="008E2D0F"/>
    <w:rsid w:val="008F1730"/>
    <w:rsid w:val="008F2EEF"/>
    <w:rsid w:val="008F36A9"/>
    <w:rsid w:val="00915BD1"/>
    <w:rsid w:val="00921EB2"/>
    <w:rsid w:val="00922892"/>
    <w:rsid w:val="009243CF"/>
    <w:rsid w:val="00924DD0"/>
    <w:rsid w:val="0092788B"/>
    <w:rsid w:val="00931E4B"/>
    <w:rsid w:val="0094545C"/>
    <w:rsid w:val="0095674D"/>
    <w:rsid w:val="00956DA8"/>
    <w:rsid w:val="0096151B"/>
    <w:rsid w:val="00965575"/>
    <w:rsid w:val="00965B57"/>
    <w:rsid w:val="00993E2C"/>
    <w:rsid w:val="009A197C"/>
    <w:rsid w:val="009A554A"/>
    <w:rsid w:val="009A576C"/>
    <w:rsid w:val="009B286A"/>
    <w:rsid w:val="009C705E"/>
    <w:rsid w:val="009D4697"/>
    <w:rsid w:val="009D512C"/>
    <w:rsid w:val="009D687B"/>
    <w:rsid w:val="009D7389"/>
    <w:rsid w:val="009E0723"/>
    <w:rsid w:val="009E3D0D"/>
    <w:rsid w:val="009E5DCD"/>
    <w:rsid w:val="009E7FE7"/>
    <w:rsid w:val="009F259F"/>
    <w:rsid w:val="009F282A"/>
    <w:rsid w:val="009F31D8"/>
    <w:rsid w:val="009F3BFA"/>
    <w:rsid w:val="009F6D16"/>
    <w:rsid w:val="009F77E5"/>
    <w:rsid w:val="00A02D92"/>
    <w:rsid w:val="00A07420"/>
    <w:rsid w:val="00A076AD"/>
    <w:rsid w:val="00A1006F"/>
    <w:rsid w:val="00A15D3C"/>
    <w:rsid w:val="00A17E39"/>
    <w:rsid w:val="00A20854"/>
    <w:rsid w:val="00A20970"/>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3898"/>
    <w:rsid w:val="00AA6A8B"/>
    <w:rsid w:val="00AA6D1A"/>
    <w:rsid w:val="00AB25AC"/>
    <w:rsid w:val="00AB595C"/>
    <w:rsid w:val="00AB5CA5"/>
    <w:rsid w:val="00AB6671"/>
    <w:rsid w:val="00AC2C4D"/>
    <w:rsid w:val="00AC375A"/>
    <w:rsid w:val="00AC3C69"/>
    <w:rsid w:val="00AC4298"/>
    <w:rsid w:val="00AC743E"/>
    <w:rsid w:val="00AD0948"/>
    <w:rsid w:val="00AD0B68"/>
    <w:rsid w:val="00AD7F82"/>
    <w:rsid w:val="00AE173D"/>
    <w:rsid w:val="00AE50CF"/>
    <w:rsid w:val="00AF2134"/>
    <w:rsid w:val="00AF69AA"/>
    <w:rsid w:val="00B07926"/>
    <w:rsid w:val="00B1235F"/>
    <w:rsid w:val="00B20D82"/>
    <w:rsid w:val="00B3459C"/>
    <w:rsid w:val="00B34CD1"/>
    <w:rsid w:val="00B378E9"/>
    <w:rsid w:val="00B51449"/>
    <w:rsid w:val="00B53A96"/>
    <w:rsid w:val="00B54136"/>
    <w:rsid w:val="00B57763"/>
    <w:rsid w:val="00B6353A"/>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E1F1E"/>
    <w:rsid w:val="00BF4C62"/>
    <w:rsid w:val="00C02554"/>
    <w:rsid w:val="00C10DED"/>
    <w:rsid w:val="00C27482"/>
    <w:rsid w:val="00C31587"/>
    <w:rsid w:val="00C33B6B"/>
    <w:rsid w:val="00C4415D"/>
    <w:rsid w:val="00C451EF"/>
    <w:rsid w:val="00C466AA"/>
    <w:rsid w:val="00C51753"/>
    <w:rsid w:val="00C627E2"/>
    <w:rsid w:val="00C63ED7"/>
    <w:rsid w:val="00C64011"/>
    <w:rsid w:val="00C656E7"/>
    <w:rsid w:val="00C66FC6"/>
    <w:rsid w:val="00C7282F"/>
    <w:rsid w:val="00C76756"/>
    <w:rsid w:val="00C83C26"/>
    <w:rsid w:val="00C86F57"/>
    <w:rsid w:val="00C92C72"/>
    <w:rsid w:val="00C97E8D"/>
    <w:rsid w:val="00CA22EB"/>
    <w:rsid w:val="00CA467E"/>
    <w:rsid w:val="00CA46C6"/>
    <w:rsid w:val="00CA4E84"/>
    <w:rsid w:val="00CA4F25"/>
    <w:rsid w:val="00CB1B30"/>
    <w:rsid w:val="00CB57C8"/>
    <w:rsid w:val="00CC3298"/>
    <w:rsid w:val="00CC557D"/>
    <w:rsid w:val="00CC5F0D"/>
    <w:rsid w:val="00CC65E4"/>
    <w:rsid w:val="00CD751C"/>
    <w:rsid w:val="00CE20B3"/>
    <w:rsid w:val="00CE6430"/>
    <w:rsid w:val="00CF5DDD"/>
    <w:rsid w:val="00CF7CD2"/>
    <w:rsid w:val="00D033F3"/>
    <w:rsid w:val="00D1307C"/>
    <w:rsid w:val="00D1633F"/>
    <w:rsid w:val="00D167D1"/>
    <w:rsid w:val="00D20D20"/>
    <w:rsid w:val="00D21FC9"/>
    <w:rsid w:val="00D27DB9"/>
    <w:rsid w:val="00D3445F"/>
    <w:rsid w:val="00D358D5"/>
    <w:rsid w:val="00D51B9B"/>
    <w:rsid w:val="00D54CA4"/>
    <w:rsid w:val="00D5697A"/>
    <w:rsid w:val="00D624FA"/>
    <w:rsid w:val="00D62EC0"/>
    <w:rsid w:val="00D63F78"/>
    <w:rsid w:val="00D66934"/>
    <w:rsid w:val="00D765F0"/>
    <w:rsid w:val="00D9332E"/>
    <w:rsid w:val="00D974A8"/>
    <w:rsid w:val="00D97A59"/>
    <w:rsid w:val="00DA65E5"/>
    <w:rsid w:val="00DB1AB5"/>
    <w:rsid w:val="00DC2924"/>
    <w:rsid w:val="00DC7619"/>
    <w:rsid w:val="00DE33F1"/>
    <w:rsid w:val="00DF0100"/>
    <w:rsid w:val="00DF353B"/>
    <w:rsid w:val="00DF43C2"/>
    <w:rsid w:val="00DF542C"/>
    <w:rsid w:val="00DF6339"/>
    <w:rsid w:val="00E13AA7"/>
    <w:rsid w:val="00E15426"/>
    <w:rsid w:val="00E16432"/>
    <w:rsid w:val="00E2067E"/>
    <w:rsid w:val="00E21414"/>
    <w:rsid w:val="00E21B88"/>
    <w:rsid w:val="00E232FD"/>
    <w:rsid w:val="00E237CF"/>
    <w:rsid w:val="00E239B9"/>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2DCF"/>
    <w:rsid w:val="00ED6C37"/>
    <w:rsid w:val="00ED7210"/>
    <w:rsid w:val="00EE39B8"/>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132D"/>
    <w:rsid w:val="00F3468F"/>
    <w:rsid w:val="00F356ED"/>
    <w:rsid w:val="00F37AB8"/>
    <w:rsid w:val="00F465FA"/>
    <w:rsid w:val="00F5241F"/>
    <w:rsid w:val="00F5752D"/>
    <w:rsid w:val="00F659C7"/>
    <w:rsid w:val="00F659DB"/>
    <w:rsid w:val="00F662AC"/>
    <w:rsid w:val="00F731F5"/>
    <w:rsid w:val="00F74099"/>
    <w:rsid w:val="00F7496C"/>
    <w:rsid w:val="00F8448F"/>
    <w:rsid w:val="00F85653"/>
    <w:rsid w:val="00F86E29"/>
    <w:rsid w:val="00F96DBA"/>
    <w:rsid w:val="00FA6221"/>
    <w:rsid w:val="00FB225C"/>
    <w:rsid w:val="00FB27D3"/>
    <w:rsid w:val="00FB4A6A"/>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1F11-7D1C-4CB2-8B01-18502BC5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136</cp:revision>
  <cp:lastPrinted>2026-01-22T07:16:00Z</cp:lastPrinted>
  <dcterms:created xsi:type="dcterms:W3CDTF">2025-07-21T11:44:00Z</dcterms:created>
  <dcterms:modified xsi:type="dcterms:W3CDTF">2026-01-22T07:16:00Z</dcterms:modified>
</cp:coreProperties>
</file>