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Hlk61423376"/>
      <w:bookmarkStart w:id="1" w:name="_GoBack"/>
      <w:bookmarkEnd w:id="1"/>
      <w:r w:rsidRPr="003F1DA2">
        <w:rPr>
          <w:rFonts w:ascii="Times New Roman" w:eastAsia="SimSun" w:hAnsi="Times New Roman"/>
          <w:b/>
          <w:bCs/>
          <w:color w:val="000000" w:themeColor="text1"/>
          <w:sz w:val="28"/>
          <w:szCs w:val="28"/>
        </w:rPr>
        <w:t xml:space="preserve">           ROMÂNIA</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1C1CF1" w:rsidRPr="003F1DA2" w:rsidRDefault="001C1CF1" w:rsidP="001C1CF1">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1C1CF1" w:rsidRDefault="001C1CF1" w:rsidP="001C1CF1">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D716D7">
        <w:rPr>
          <w:rFonts w:ascii="Times New Roman" w:eastAsia="SimSun" w:hAnsi="Times New Roman"/>
          <w:b/>
          <w:bCs/>
          <w:color w:val="000000" w:themeColor="text1"/>
          <w:sz w:val="28"/>
          <w:szCs w:val="28"/>
        </w:rPr>
        <w:t>11.32</w:t>
      </w:r>
      <w:r w:rsidR="00B779C5">
        <w:rPr>
          <w:rFonts w:ascii="Times New Roman" w:eastAsia="SimSun" w:hAnsi="Times New Roman"/>
          <w:b/>
          <w:bCs/>
          <w:color w:val="000000" w:themeColor="text1"/>
          <w:sz w:val="28"/>
          <w:szCs w:val="28"/>
        </w:rPr>
        <w:t>3</w:t>
      </w:r>
      <w:r>
        <w:rPr>
          <w:rFonts w:ascii="Times New Roman" w:eastAsia="SimSun" w:hAnsi="Times New Roman"/>
          <w:b/>
          <w:bCs/>
          <w:color w:val="000000" w:themeColor="text1"/>
          <w:sz w:val="28"/>
          <w:szCs w:val="28"/>
        </w:rPr>
        <w:t xml:space="preserve"> din </w:t>
      </w:r>
      <w:r w:rsidR="00852E8B">
        <w:rPr>
          <w:rFonts w:ascii="Times New Roman" w:eastAsia="SimSun" w:hAnsi="Times New Roman"/>
          <w:b/>
          <w:bCs/>
          <w:color w:val="000000" w:themeColor="text1"/>
          <w:sz w:val="28"/>
          <w:szCs w:val="28"/>
        </w:rPr>
        <w:t>16.</w:t>
      </w:r>
      <w:r>
        <w:rPr>
          <w:rFonts w:ascii="Times New Roman" w:eastAsia="SimSun" w:hAnsi="Times New Roman"/>
          <w:b/>
          <w:bCs/>
          <w:color w:val="000000" w:themeColor="text1"/>
          <w:sz w:val="28"/>
          <w:szCs w:val="28"/>
        </w:rPr>
        <w:t>1</w:t>
      </w:r>
      <w:r w:rsidR="00B30C66">
        <w:rPr>
          <w:rFonts w:ascii="Times New Roman" w:eastAsia="SimSun" w:hAnsi="Times New Roman"/>
          <w:b/>
          <w:bCs/>
          <w:color w:val="000000" w:themeColor="text1"/>
          <w:sz w:val="28"/>
          <w:szCs w:val="28"/>
        </w:rPr>
        <w:t>2</w:t>
      </w:r>
      <w:r w:rsidRPr="003F1DA2">
        <w:rPr>
          <w:rFonts w:ascii="Times New Roman" w:eastAsia="SimSun" w:hAnsi="Times New Roman"/>
          <w:b/>
          <w:bCs/>
          <w:color w:val="000000" w:themeColor="text1"/>
          <w:sz w:val="28"/>
          <w:szCs w:val="28"/>
        </w:rPr>
        <w:t>.202</w:t>
      </w:r>
      <w:r>
        <w:rPr>
          <w:rFonts w:ascii="Times New Roman" w:eastAsia="SimSun" w:hAnsi="Times New Roman"/>
          <w:b/>
          <w:bCs/>
          <w:color w:val="000000" w:themeColor="text1"/>
          <w:sz w:val="28"/>
          <w:szCs w:val="28"/>
        </w:rPr>
        <w:t>5</w:t>
      </w:r>
    </w:p>
    <w:p w:rsidR="001C1CF1" w:rsidRDefault="001C1CF1" w:rsidP="001C1CF1">
      <w:pPr>
        <w:spacing w:after="0" w:line="240" w:lineRule="auto"/>
        <w:rPr>
          <w:rFonts w:ascii="Times New Roman" w:eastAsia="SimSun" w:hAnsi="Times New Roman"/>
          <w:b/>
          <w:bCs/>
          <w:color w:val="000000" w:themeColor="text1"/>
          <w:sz w:val="28"/>
          <w:szCs w:val="28"/>
        </w:rPr>
      </w:pPr>
    </w:p>
    <w:p w:rsidR="00B779C5" w:rsidRDefault="00B779C5" w:rsidP="001C1CF1">
      <w:pPr>
        <w:spacing w:after="0" w:line="240" w:lineRule="auto"/>
        <w:rPr>
          <w:rFonts w:ascii="Times New Roman" w:eastAsia="SimSun" w:hAnsi="Times New Roman"/>
          <w:b/>
          <w:bCs/>
          <w:color w:val="000000" w:themeColor="text1"/>
          <w:sz w:val="28"/>
          <w:szCs w:val="28"/>
        </w:rPr>
      </w:pPr>
    </w:p>
    <w:p w:rsidR="00B779C5" w:rsidRPr="003F1DA2" w:rsidRDefault="00B779C5" w:rsidP="001C1CF1">
      <w:pPr>
        <w:spacing w:after="0" w:line="240" w:lineRule="auto"/>
        <w:rPr>
          <w:rFonts w:ascii="Times New Roman" w:eastAsia="SimSun" w:hAnsi="Times New Roman"/>
          <w:b/>
          <w:bCs/>
          <w:color w:val="000000" w:themeColor="text1"/>
          <w:sz w:val="28"/>
          <w:szCs w:val="28"/>
        </w:rPr>
      </w:pPr>
    </w:p>
    <w:p w:rsidR="001C1CF1" w:rsidRPr="003F1DA2" w:rsidRDefault="001C1CF1" w:rsidP="001C1CF1">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B779C5" w:rsidRDefault="00B779C5"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B779C5" w:rsidRDefault="00B779C5"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B779C5" w:rsidRPr="003F1DA2" w:rsidRDefault="00B779C5" w:rsidP="001C1CF1">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B779C5">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852E8B">
        <w:rPr>
          <w:rFonts w:ascii="Times New Roman" w:eastAsia="SimSun" w:hAnsi="Times New Roman"/>
          <w:color w:val="000000" w:themeColor="text1"/>
          <w:sz w:val="28"/>
          <w:szCs w:val="28"/>
        </w:rPr>
        <w:t>16</w:t>
      </w:r>
      <w:r>
        <w:rPr>
          <w:rFonts w:ascii="Times New Roman" w:eastAsia="SimSun" w:hAnsi="Times New Roman"/>
          <w:color w:val="000000" w:themeColor="text1"/>
          <w:sz w:val="28"/>
          <w:szCs w:val="28"/>
        </w:rPr>
        <w:t>.1</w:t>
      </w:r>
      <w:r w:rsidR="00B30C66">
        <w:rPr>
          <w:rFonts w:ascii="Times New Roman" w:eastAsia="SimSun" w:hAnsi="Times New Roman"/>
          <w:color w:val="000000" w:themeColor="text1"/>
          <w:sz w:val="28"/>
          <w:szCs w:val="28"/>
        </w:rPr>
        <w:t>2</w:t>
      </w:r>
      <w:r>
        <w:rPr>
          <w:rFonts w:ascii="Times New Roman" w:eastAsia="SimSun" w:hAnsi="Times New Roman"/>
          <w:color w:val="000000" w:themeColor="text1"/>
          <w:sz w:val="28"/>
          <w:szCs w:val="28"/>
        </w:rPr>
        <w:t>.</w:t>
      </w:r>
      <w:r w:rsidRPr="003F1DA2">
        <w:rPr>
          <w:rFonts w:ascii="Times New Roman" w:eastAsia="SimSun" w:hAnsi="Times New Roman"/>
          <w:color w:val="000000" w:themeColor="text1"/>
          <w:sz w:val="28"/>
          <w:szCs w:val="28"/>
        </w:rPr>
        <w:t>202</w:t>
      </w:r>
      <w:r>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w:t>
      </w:r>
      <w:r w:rsidR="00E34F50">
        <w:rPr>
          <w:rFonts w:ascii="Times New Roman" w:eastAsia="SimSun" w:hAnsi="Times New Roman"/>
          <w:color w:val="000000" w:themeColor="text1"/>
          <w:sz w:val="28"/>
          <w:szCs w:val="28"/>
        </w:rPr>
        <w:t>extra</w:t>
      </w:r>
      <w:r w:rsidRPr="003F1DA2">
        <w:rPr>
          <w:rFonts w:ascii="Times New Roman" w:eastAsia="SimSun" w:hAnsi="Times New Roman"/>
          <w:color w:val="000000" w:themeColor="text1"/>
          <w:sz w:val="28"/>
          <w:szCs w:val="28"/>
        </w:rPr>
        <w:t xml:space="preserve">ordinare </w:t>
      </w:r>
      <w:r w:rsidR="00E34F50">
        <w:rPr>
          <w:rFonts w:ascii="Times New Roman" w:eastAsia="SimSun" w:hAnsi="Times New Roman"/>
          <w:color w:val="000000" w:themeColor="text1"/>
          <w:sz w:val="28"/>
          <w:szCs w:val="28"/>
        </w:rPr>
        <w:t xml:space="preserve">de îndată </w:t>
      </w:r>
      <w:r w:rsidRPr="003F1DA2">
        <w:rPr>
          <w:rFonts w:ascii="Times New Roman" w:eastAsia="SimSun" w:hAnsi="Times New Roman"/>
          <w:color w:val="000000" w:themeColor="text1"/>
          <w:sz w:val="28"/>
          <w:szCs w:val="28"/>
        </w:rPr>
        <w:t xml:space="preserve">a consiliului local al Comunei Feldru. </w:t>
      </w:r>
    </w:p>
    <w:p w:rsidR="00B779C5" w:rsidRDefault="00B779C5" w:rsidP="00B779C5">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 dă explicații cu privire la convocarea de îndată și necesitatea aprobării de urgență a acestui proiect de hotărâre. </w:t>
      </w:r>
    </w:p>
    <w:p w:rsidR="00B779C5" w:rsidRPr="002E4645" w:rsidRDefault="00B779C5" w:rsidP="00B779C5">
      <w:pPr>
        <w:widowControl w:val="0"/>
        <w:autoSpaceDE w:val="0"/>
        <w:autoSpaceDN w:val="0"/>
        <w:adjustRightInd w:val="0"/>
        <w:spacing w:after="0" w:line="360" w:lineRule="auto"/>
        <w:jc w:val="both"/>
        <w:rPr>
          <w:rFonts w:ascii="Times New Roman" w:eastAsia="SimSun" w:hAnsi="Times New Roman"/>
          <w:bCs/>
          <w:sz w:val="28"/>
          <w:szCs w:val="28"/>
        </w:rPr>
      </w:pPr>
      <w:r w:rsidRPr="002E4645">
        <w:rPr>
          <w:rFonts w:ascii="Times New Roman" w:eastAsia="SimSun" w:hAnsi="Times New Roman"/>
          <w:bCs/>
          <w:sz w:val="28"/>
          <w:szCs w:val="28"/>
        </w:rPr>
        <w:t xml:space="preserve">         </w:t>
      </w:r>
      <w:r w:rsidRPr="002E4645">
        <w:rPr>
          <w:rFonts w:ascii="Times New Roman" w:eastAsia="SimSun" w:hAnsi="Times New Roman"/>
          <w:bCs/>
          <w:sz w:val="28"/>
          <w:szCs w:val="28"/>
        </w:rPr>
        <w:tab/>
        <w:t xml:space="preserve">La ședință participă un număr de 15 consilieri locali din totalul de 15 consilieri locali în funcție. </w:t>
      </w:r>
    </w:p>
    <w:p w:rsidR="00B779C5" w:rsidRPr="003F1DA2" w:rsidRDefault="00B779C5" w:rsidP="00B779C5">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w:t>
      </w:r>
      <w:r w:rsidRPr="003F1DA2">
        <w:rPr>
          <w:rFonts w:ascii="Times New Roman" w:eastAsia="SimSun" w:hAnsi="Times New Roman"/>
          <w:color w:val="000000" w:themeColor="text1"/>
          <w:sz w:val="28"/>
          <w:szCs w:val="28"/>
          <w:lang w:eastAsia="ro-RO"/>
        </w:rPr>
        <w:t xml:space="preserve">Se </w:t>
      </w:r>
      <w:r>
        <w:rPr>
          <w:rFonts w:ascii="Times New Roman" w:eastAsia="SimSun" w:hAnsi="Times New Roman"/>
          <w:color w:val="000000" w:themeColor="text1"/>
          <w:sz w:val="28"/>
          <w:szCs w:val="28"/>
          <w:lang w:eastAsia="ro-RO"/>
        </w:rPr>
        <w:t xml:space="preserve">prezintă </w:t>
      </w:r>
      <w:r w:rsidRPr="003F1DA2">
        <w:rPr>
          <w:rFonts w:ascii="Times New Roman" w:eastAsia="SimSun" w:hAnsi="Times New Roman"/>
          <w:color w:val="000000" w:themeColor="text1"/>
          <w:sz w:val="28"/>
          <w:szCs w:val="28"/>
        </w:rPr>
        <w:t>următoarea ordine de zi:</w:t>
      </w:r>
    </w:p>
    <w:p w:rsidR="00C05559" w:rsidRPr="00B779C5" w:rsidRDefault="00B30C66" w:rsidP="00B779C5">
      <w:pPr>
        <w:spacing w:after="0" w:line="360" w:lineRule="auto"/>
        <w:jc w:val="both"/>
        <w:rPr>
          <w:rFonts w:ascii="Times New Roman" w:hAnsi="Times New Roman"/>
          <w:sz w:val="28"/>
          <w:szCs w:val="28"/>
        </w:rPr>
      </w:pPr>
      <w:r w:rsidRPr="00B779C5">
        <w:rPr>
          <w:rFonts w:ascii="Times New Roman" w:eastAsia="SimSun" w:hAnsi="Times New Roman"/>
          <w:bCs/>
          <w:color w:val="000000"/>
          <w:sz w:val="28"/>
          <w:szCs w:val="28"/>
        </w:rPr>
        <w:t xml:space="preserve">         1. Proiect de hotărâre </w:t>
      </w:r>
      <w:r w:rsidRPr="00B779C5">
        <w:rPr>
          <w:rFonts w:ascii="Times New Roman" w:hAnsi="Times New Roman"/>
          <w:bCs/>
          <w:color w:val="000000"/>
          <w:sz w:val="28"/>
          <w:szCs w:val="28"/>
        </w:rPr>
        <w:t xml:space="preserve">privind </w:t>
      </w:r>
      <w:r w:rsidR="00C05559" w:rsidRPr="00B779C5">
        <w:rPr>
          <w:rFonts w:ascii="Times New Roman" w:hAnsi="Times New Roman"/>
          <w:sz w:val="28"/>
          <w:szCs w:val="28"/>
        </w:rPr>
        <w:t>rectificarea bugetului de venituri şi cheltuieli al primăriei comunei Feldru pe anul 2025.</w:t>
      </w:r>
    </w:p>
    <w:p w:rsidR="001C1CF1" w:rsidRPr="00B779C5" w:rsidRDefault="001C1CF1" w:rsidP="00B779C5">
      <w:pPr>
        <w:spacing w:after="0" w:line="360" w:lineRule="auto"/>
        <w:jc w:val="both"/>
        <w:rPr>
          <w:rFonts w:ascii="Times New Roman" w:hAnsi="Times New Roman"/>
          <w:color w:val="000000"/>
          <w:kern w:val="24"/>
          <w:sz w:val="28"/>
          <w:szCs w:val="28"/>
        </w:rPr>
      </w:pPr>
      <w:r w:rsidRPr="00B779C5">
        <w:rPr>
          <w:rFonts w:ascii="Times New Roman" w:hAnsi="Times New Roman"/>
          <w:color w:val="000000" w:themeColor="text1"/>
          <w:spacing w:val="-3"/>
          <w:sz w:val="28"/>
          <w:szCs w:val="28"/>
        </w:rPr>
        <w:t xml:space="preserve">         </w:t>
      </w:r>
      <w:r w:rsidRPr="00B779C5">
        <w:rPr>
          <w:rFonts w:ascii="Times New Roman" w:eastAsia="SimSun" w:hAnsi="Times New Roman"/>
          <w:color w:val="000000" w:themeColor="text1"/>
          <w:sz w:val="28"/>
          <w:szCs w:val="28"/>
        </w:rPr>
        <w:t>Domnul pr</w:t>
      </w:r>
      <w:r w:rsidR="00B779C5" w:rsidRPr="00B779C5">
        <w:rPr>
          <w:rFonts w:ascii="Times New Roman" w:eastAsia="SimSun" w:hAnsi="Times New Roman"/>
          <w:color w:val="000000" w:themeColor="text1"/>
          <w:sz w:val="28"/>
          <w:szCs w:val="28"/>
        </w:rPr>
        <w:t>imar</w:t>
      </w:r>
      <w:r w:rsidRPr="00B779C5">
        <w:rPr>
          <w:rFonts w:ascii="Times New Roman" w:eastAsia="SimSun" w:hAnsi="Times New Roman"/>
          <w:color w:val="000000" w:themeColor="text1"/>
          <w:sz w:val="28"/>
          <w:szCs w:val="28"/>
        </w:rPr>
        <w:t xml:space="preserve"> prezintă proiectul de hotărâre privind </w:t>
      </w:r>
      <w:r w:rsidR="00D716D7" w:rsidRPr="00B779C5">
        <w:rPr>
          <w:rFonts w:ascii="Times New Roman" w:hAnsi="Times New Roman"/>
          <w:sz w:val="28"/>
          <w:szCs w:val="28"/>
        </w:rPr>
        <w:t>rectificarea bugetului de venituri şi cheltuieli al primăriei comunei Feldru pe anul 2025</w:t>
      </w:r>
      <w:r w:rsidRPr="00B779C5">
        <w:rPr>
          <w:rFonts w:ascii="Times New Roman" w:hAnsi="Times New Roman"/>
          <w:sz w:val="28"/>
          <w:szCs w:val="28"/>
        </w:rPr>
        <w:t>.</w:t>
      </w:r>
    </w:p>
    <w:p w:rsidR="001C1CF1" w:rsidRDefault="001C1CF1" w:rsidP="00B779C5">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Doamna contabila </w:t>
      </w:r>
      <w:r w:rsidRPr="00CC65E4">
        <w:rPr>
          <w:rFonts w:ascii="Times New Roman" w:hAnsi="Times New Roman"/>
          <w:sz w:val="28"/>
          <w:szCs w:val="28"/>
        </w:rPr>
        <w:t>Abdelwahab Diana Maria</w:t>
      </w:r>
      <w:r>
        <w:rPr>
          <w:rFonts w:ascii="Times New Roman" w:hAnsi="Times New Roman"/>
          <w:sz w:val="28"/>
          <w:szCs w:val="28"/>
        </w:rPr>
        <w:t xml:space="preserve"> d</w:t>
      </w:r>
      <w:r>
        <w:rPr>
          <w:rFonts w:ascii="Times New Roman" w:hAnsi="Times New Roman"/>
          <w:color w:val="000000" w:themeColor="text1"/>
          <w:sz w:val="28"/>
          <w:szCs w:val="28"/>
        </w:rPr>
        <w:t xml:space="preserve">ă explicații cu privire la acest proiect de hotărâre. </w:t>
      </w:r>
    </w:p>
    <w:p w:rsidR="001C1CF1" w:rsidRDefault="001C1CF1" w:rsidP="00B779C5">
      <w:pPr>
        <w:autoSpaceDE w:val="0"/>
        <w:autoSpaceDN w:val="0"/>
        <w:adjustRightInd w:val="0"/>
        <w:spacing w:after="0" w:line="36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r w:rsidR="00B779C5">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sidR="00852E8B">
        <w:rPr>
          <w:rFonts w:ascii="Times New Roman" w:hAnsi="Times New Roman"/>
          <w:b/>
          <w:bCs/>
          <w:color w:val="000000" w:themeColor="text1"/>
          <w:sz w:val="28"/>
          <w:szCs w:val="28"/>
        </w:rPr>
        <w:t>54</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1</w:t>
      </w:r>
      <w:r w:rsidR="00852E8B">
        <w:rPr>
          <w:rFonts w:ascii="Times New Roman" w:hAnsi="Times New Roman"/>
          <w:b/>
          <w:bCs/>
          <w:color w:val="000000" w:themeColor="text1"/>
          <w:sz w:val="28"/>
          <w:szCs w:val="28"/>
        </w:rPr>
        <w:t>6</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w:t>
      </w:r>
      <w:r w:rsidR="00852E8B">
        <w:rPr>
          <w:rFonts w:ascii="Times New Roman" w:hAnsi="Times New Roman"/>
          <w:b/>
          <w:bCs/>
          <w:color w:val="000000" w:themeColor="text1"/>
          <w:sz w:val="28"/>
          <w:szCs w:val="28"/>
        </w:rPr>
        <w:t>2</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1C1CF1"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1C1CF1" w:rsidRDefault="001C1CF1"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B779C5" w:rsidRDefault="00B779C5"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B779C5" w:rsidRDefault="00B779C5"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B779C5" w:rsidRPr="003F1DA2" w:rsidRDefault="00B779C5" w:rsidP="001C1CF1">
      <w:pPr>
        <w:autoSpaceDE w:val="0"/>
        <w:autoSpaceDN w:val="0"/>
        <w:adjustRightInd w:val="0"/>
        <w:spacing w:after="0" w:line="240" w:lineRule="auto"/>
        <w:jc w:val="both"/>
        <w:rPr>
          <w:rFonts w:ascii="Times New Roman" w:eastAsia="SimSun" w:hAnsi="Times New Roman"/>
          <w:color w:val="000000" w:themeColor="text1"/>
          <w:sz w:val="28"/>
          <w:szCs w:val="28"/>
        </w:rPr>
      </w:pP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1C1CF1" w:rsidRPr="003F1DA2" w:rsidRDefault="001C1CF1" w:rsidP="001C1CF1">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Sbîrciu Călin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1C1CF1" w:rsidRDefault="001C1CF1" w:rsidP="001C1CF1">
      <w:pPr>
        <w:widowControl w:val="0"/>
        <w:autoSpaceDE w:val="0"/>
        <w:autoSpaceDN w:val="0"/>
        <w:adjustRightInd w:val="0"/>
        <w:spacing w:after="0" w:line="240" w:lineRule="auto"/>
        <w:jc w:val="both"/>
        <w:rPr>
          <w:rFonts w:ascii="Times New Roman" w:eastAsia="SimSun" w:hAnsi="Times New Roman"/>
          <w:b/>
          <w:sz w:val="28"/>
          <w:szCs w:val="28"/>
        </w:rPr>
      </w:pPr>
    </w:p>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bookmarkEnd w:id="0"/>
    <w:p w:rsidR="00B30C66" w:rsidRDefault="00B30C66" w:rsidP="001C1CF1">
      <w:pPr>
        <w:widowControl w:val="0"/>
        <w:autoSpaceDE w:val="0"/>
        <w:autoSpaceDN w:val="0"/>
        <w:adjustRightInd w:val="0"/>
        <w:spacing w:after="0" w:line="240" w:lineRule="auto"/>
        <w:jc w:val="both"/>
        <w:rPr>
          <w:rFonts w:ascii="Times New Roman" w:eastAsia="SimSun" w:hAnsi="Times New Roman"/>
          <w:b/>
          <w:sz w:val="28"/>
          <w:szCs w:val="28"/>
        </w:rPr>
      </w:pPr>
    </w:p>
    <w:sectPr w:rsidR="00B30C66"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93" w:rsidRDefault="007A6093" w:rsidP="00C51753">
      <w:pPr>
        <w:spacing w:after="0" w:line="240" w:lineRule="auto"/>
      </w:pPr>
      <w:r>
        <w:separator/>
      </w:r>
    </w:p>
  </w:endnote>
  <w:endnote w:type="continuationSeparator" w:id="0">
    <w:p w:rsidR="007A6093" w:rsidRDefault="007A6093"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CB" w:rsidRDefault="00F442CB">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442CB" w:rsidRDefault="00F44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CB" w:rsidRDefault="00F442CB"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93" w:rsidRDefault="007A6093" w:rsidP="00C51753">
      <w:pPr>
        <w:spacing w:after="0" w:line="240" w:lineRule="auto"/>
      </w:pPr>
      <w:r>
        <w:separator/>
      </w:r>
    </w:p>
  </w:footnote>
  <w:footnote w:type="continuationSeparator" w:id="0">
    <w:p w:rsidR="007A6093" w:rsidRDefault="007A6093"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2BB2"/>
    <w:rsid w:val="0005384F"/>
    <w:rsid w:val="00054CA7"/>
    <w:rsid w:val="000554E6"/>
    <w:rsid w:val="00055981"/>
    <w:rsid w:val="0005628E"/>
    <w:rsid w:val="000563F6"/>
    <w:rsid w:val="00060E8C"/>
    <w:rsid w:val="00061BAB"/>
    <w:rsid w:val="000639DE"/>
    <w:rsid w:val="000704C4"/>
    <w:rsid w:val="0007269D"/>
    <w:rsid w:val="00076DC5"/>
    <w:rsid w:val="00077A36"/>
    <w:rsid w:val="00080A07"/>
    <w:rsid w:val="00081D7E"/>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C2840"/>
    <w:rsid w:val="000C3A1D"/>
    <w:rsid w:val="000C682D"/>
    <w:rsid w:val="000D0DBF"/>
    <w:rsid w:val="000D15E7"/>
    <w:rsid w:val="000E04A2"/>
    <w:rsid w:val="000E3201"/>
    <w:rsid w:val="000E6BB1"/>
    <w:rsid w:val="000E70F7"/>
    <w:rsid w:val="000F0E62"/>
    <w:rsid w:val="000F2B11"/>
    <w:rsid w:val="000F4978"/>
    <w:rsid w:val="000F5992"/>
    <w:rsid w:val="00102180"/>
    <w:rsid w:val="0011240D"/>
    <w:rsid w:val="00113A98"/>
    <w:rsid w:val="001141DA"/>
    <w:rsid w:val="0011624E"/>
    <w:rsid w:val="001172C3"/>
    <w:rsid w:val="0012403A"/>
    <w:rsid w:val="001246EA"/>
    <w:rsid w:val="00125609"/>
    <w:rsid w:val="00127413"/>
    <w:rsid w:val="0013072C"/>
    <w:rsid w:val="00132E91"/>
    <w:rsid w:val="001332E6"/>
    <w:rsid w:val="00133699"/>
    <w:rsid w:val="00144E0B"/>
    <w:rsid w:val="00145347"/>
    <w:rsid w:val="0015065C"/>
    <w:rsid w:val="001560B2"/>
    <w:rsid w:val="00162F59"/>
    <w:rsid w:val="001636E3"/>
    <w:rsid w:val="00164D97"/>
    <w:rsid w:val="00165E73"/>
    <w:rsid w:val="00171C9B"/>
    <w:rsid w:val="00177B51"/>
    <w:rsid w:val="00180EEE"/>
    <w:rsid w:val="00181A75"/>
    <w:rsid w:val="00183214"/>
    <w:rsid w:val="00184957"/>
    <w:rsid w:val="00191080"/>
    <w:rsid w:val="0019315E"/>
    <w:rsid w:val="001A3989"/>
    <w:rsid w:val="001A3B27"/>
    <w:rsid w:val="001A774F"/>
    <w:rsid w:val="001A7A8C"/>
    <w:rsid w:val="001B5554"/>
    <w:rsid w:val="001B7705"/>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57E2"/>
    <w:rsid w:val="00216FA3"/>
    <w:rsid w:val="00217D7F"/>
    <w:rsid w:val="002277B5"/>
    <w:rsid w:val="00233974"/>
    <w:rsid w:val="00233CD5"/>
    <w:rsid w:val="00243B4F"/>
    <w:rsid w:val="002443A3"/>
    <w:rsid w:val="002453B2"/>
    <w:rsid w:val="00252133"/>
    <w:rsid w:val="00254049"/>
    <w:rsid w:val="0025583B"/>
    <w:rsid w:val="0025660A"/>
    <w:rsid w:val="0026443B"/>
    <w:rsid w:val="00266ACD"/>
    <w:rsid w:val="00271598"/>
    <w:rsid w:val="00271BB1"/>
    <w:rsid w:val="00274822"/>
    <w:rsid w:val="00276256"/>
    <w:rsid w:val="00276431"/>
    <w:rsid w:val="0027669A"/>
    <w:rsid w:val="0028307C"/>
    <w:rsid w:val="0028413D"/>
    <w:rsid w:val="0028415A"/>
    <w:rsid w:val="00285859"/>
    <w:rsid w:val="00294A6A"/>
    <w:rsid w:val="00296565"/>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135A"/>
    <w:rsid w:val="00346A47"/>
    <w:rsid w:val="00350102"/>
    <w:rsid w:val="00350383"/>
    <w:rsid w:val="0035209A"/>
    <w:rsid w:val="00354FEC"/>
    <w:rsid w:val="00367380"/>
    <w:rsid w:val="00376A65"/>
    <w:rsid w:val="00376CD6"/>
    <w:rsid w:val="003839DD"/>
    <w:rsid w:val="003922A3"/>
    <w:rsid w:val="00392866"/>
    <w:rsid w:val="00396A1C"/>
    <w:rsid w:val="003A0994"/>
    <w:rsid w:val="003A2A46"/>
    <w:rsid w:val="003A42E3"/>
    <w:rsid w:val="003A7831"/>
    <w:rsid w:val="003B4EC8"/>
    <w:rsid w:val="003B570C"/>
    <w:rsid w:val="003D5D51"/>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5F99"/>
    <w:rsid w:val="00430711"/>
    <w:rsid w:val="00431E3D"/>
    <w:rsid w:val="0043302D"/>
    <w:rsid w:val="00434167"/>
    <w:rsid w:val="004358CD"/>
    <w:rsid w:val="00443C8D"/>
    <w:rsid w:val="004455EF"/>
    <w:rsid w:val="00445C84"/>
    <w:rsid w:val="0045250B"/>
    <w:rsid w:val="00452D06"/>
    <w:rsid w:val="0045409C"/>
    <w:rsid w:val="004627CF"/>
    <w:rsid w:val="004660D2"/>
    <w:rsid w:val="00467E4C"/>
    <w:rsid w:val="00492151"/>
    <w:rsid w:val="00493858"/>
    <w:rsid w:val="0049448F"/>
    <w:rsid w:val="004978D6"/>
    <w:rsid w:val="004A4211"/>
    <w:rsid w:val="004A4825"/>
    <w:rsid w:val="004B0501"/>
    <w:rsid w:val="004B0B62"/>
    <w:rsid w:val="004B1207"/>
    <w:rsid w:val="004B3413"/>
    <w:rsid w:val="004B772B"/>
    <w:rsid w:val="004C484D"/>
    <w:rsid w:val="004C5400"/>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441F"/>
    <w:rsid w:val="00587485"/>
    <w:rsid w:val="00591C8D"/>
    <w:rsid w:val="00592279"/>
    <w:rsid w:val="00596769"/>
    <w:rsid w:val="00597213"/>
    <w:rsid w:val="005A3A27"/>
    <w:rsid w:val="005B2D7C"/>
    <w:rsid w:val="005B35F8"/>
    <w:rsid w:val="005B3B63"/>
    <w:rsid w:val="005C6930"/>
    <w:rsid w:val="005D1745"/>
    <w:rsid w:val="005D28DA"/>
    <w:rsid w:val="005D3F38"/>
    <w:rsid w:val="005D4C47"/>
    <w:rsid w:val="005D4F3C"/>
    <w:rsid w:val="005D6674"/>
    <w:rsid w:val="005E50DD"/>
    <w:rsid w:val="005E6D70"/>
    <w:rsid w:val="005F7315"/>
    <w:rsid w:val="005F78BA"/>
    <w:rsid w:val="006028A1"/>
    <w:rsid w:val="00604331"/>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2CC"/>
    <w:rsid w:val="00766539"/>
    <w:rsid w:val="00766D7D"/>
    <w:rsid w:val="007707C9"/>
    <w:rsid w:val="007750D6"/>
    <w:rsid w:val="0077588E"/>
    <w:rsid w:val="00777C55"/>
    <w:rsid w:val="00780F6C"/>
    <w:rsid w:val="00782C7B"/>
    <w:rsid w:val="00783601"/>
    <w:rsid w:val="00783FD1"/>
    <w:rsid w:val="00784290"/>
    <w:rsid w:val="007930A2"/>
    <w:rsid w:val="0079387D"/>
    <w:rsid w:val="00796D36"/>
    <w:rsid w:val="00797138"/>
    <w:rsid w:val="007978BA"/>
    <w:rsid w:val="007A5607"/>
    <w:rsid w:val="007A6093"/>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321FE"/>
    <w:rsid w:val="00837059"/>
    <w:rsid w:val="00841E5F"/>
    <w:rsid w:val="00842CEA"/>
    <w:rsid w:val="00845170"/>
    <w:rsid w:val="008452B6"/>
    <w:rsid w:val="00850410"/>
    <w:rsid w:val="00850E0C"/>
    <w:rsid w:val="008513DC"/>
    <w:rsid w:val="00852E8B"/>
    <w:rsid w:val="00874440"/>
    <w:rsid w:val="008752B1"/>
    <w:rsid w:val="00880A38"/>
    <w:rsid w:val="00890D3A"/>
    <w:rsid w:val="008B30AF"/>
    <w:rsid w:val="008C0701"/>
    <w:rsid w:val="008D3925"/>
    <w:rsid w:val="008D3A8E"/>
    <w:rsid w:val="008D4386"/>
    <w:rsid w:val="008D6F9F"/>
    <w:rsid w:val="008D7E9B"/>
    <w:rsid w:val="008E2B25"/>
    <w:rsid w:val="008E2D0F"/>
    <w:rsid w:val="008E4F15"/>
    <w:rsid w:val="008E71FE"/>
    <w:rsid w:val="008F1730"/>
    <w:rsid w:val="008F2EEF"/>
    <w:rsid w:val="008F36A9"/>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81106"/>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3D0D"/>
    <w:rsid w:val="009E5DCD"/>
    <w:rsid w:val="009E67BA"/>
    <w:rsid w:val="009E6FE8"/>
    <w:rsid w:val="009E7FE7"/>
    <w:rsid w:val="009F259F"/>
    <w:rsid w:val="009F31D8"/>
    <w:rsid w:val="009F3BFA"/>
    <w:rsid w:val="009F3F22"/>
    <w:rsid w:val="009F6D16"/>
    <w:rsid w:val="009F77E5"/>
    <w:rsid w:val="00A02D92"/>
    <w:rsid w:val="00A03E4D"/>
    <w:rsid w:val="00A07420"/>
    <w:rsid w:val="00A076AD"/>
    <w:rsid w:val="00A1006F"/>
    <w:rsid w:val="00A15D3C"/>
    <w:rsid w:val="00A17E39"/>
    <w:rsid w:val="00A20854"/>
    <w:rsid w:val="00A24B28"/>
    <w:rsid w:val="00A25BC7"/>
    <w:rsid w:val="00A31EB3"/>
    <w:rsid w:val="00A33023"/>
    <w:rsid w:val="00A4748F"/>
    <w:rsid w:val="00A50C96"/>
    <w:rsid w:val="00A50D21"/>
    <w:rsid w:val="00A60ED7"/>
    <w:rsid w:val="00A639C6"/>
    <w:rsid w:val="00A63B75"/>
    <w:rsid w:val="00A66E75"/>
    <w:rsid w:val="00A67A13"/>
    <w:rsid w:val="00A71289"/>
    <w:rsid w:val="00A75B6B"/>
    <w:rsid w:val="00A83BEE"/>
    <w:rsid w:val="00A852DD"/>
    <w:rsid w:val="00A915CF"/>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F2134"/>
    <w:rsid w:val="00AF69AA"/>
    <w:rsid w:val="00B07926"/>
    <w:rsid w:val="00B1235F"/>
    <w:rsid w:val="00B20D82"/>
    <w:rsid w:val="00B30C66"/>
    <w:rsid w:val="00B3459C"/>
    <w:rsid w:val="00B34CD1"/>
    <w:rsid w:val="00B51449"/>
    <w:rsid w:val="00B53A96"/>
    <w:rsid w:val="00B54136"/>
    <w:rsid w:val="00B57763"/>
    <w:rsid w:val="00B6353A"/>
    <w:rsid w:val="00B779C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791"/>
    <w:rsid w:val="00C02554"/>
    <w:rsid w:val="00C05559"/>
    <w:rsid w:val="00C10DED"/>
    <w:rsid w:val="00C126AB"/>
    <w:rsid w:val="00C15D5D"/>
    <w:rsid w:val="00C27482"/>
    <w:rsid w:val="00C31587"/>
    <w:rsid w:val="00C33B6B"/>
    <w:rsid w:val="00C41AAB"/>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3298"/>
    <w:rsid w:val="00CC42BC"/>
    <w:rsid w:val="00CC557D"/>
    <w:rsid w:val="00CC5F0D"/>
    <w:rsid w:val="00CC65E4"/>
    <w:rsid w:val="00CC7224"/>
    <w:rsid w:val="00CD2CC7"/>
    <w:rsid w:val="00CD63B0"/>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16D7"/>
    <w:rsid w:val="00D73E9B"/>
    <w:rsid w:val="00D765F0"/>
    <w:rsid w:val="00D84B76"/>
    <w:rsid w:val="00D9332E"/>
    <w:rsid w:val="00D974A8"/>
    <w:rsid w:val="00D97A59"/>
    <w:rsid w:val="00DA38E6"/>
    <w:rsid w:val="00DA65E5"/>
    <w:rsid w:val="00DB096B"/>
    <w:rsid w:val="00DB1AB5"/>
    <w:rsid w:val="00DC2924"/>
    <w:rsid w:val="00DC4332"/>
    <w:rsid w:val="00DC7619"/>
    <w:rsid w:val="00DF0100"/>
    <w:rsid w:val="00DF353B"/>
    <w:rsid w:val="00DF43C2"/>
    <w:rsid w:val="00DF542C"/>
    <w:rsid w:val="00DF6339"/>
    <w:rsid w:val="00E1035F"/>
    <w:rsid w:val="00E13AA7"/>
    <w:rsid w:val="00E15426"/>
    <w:rsid w:val="00E2067E"/>
    <w:rsid w:val="00E21414"/>
    <w:rsid w:val="00E21B88"/>
    <w:rsid w:val="00E232FD"/>
    <w:rsid w:val="00E237CF"/>
    <w:rsid w:val="00E302AB"/>
    <w:rsid w:val="00E3042F"/>
    <w:rsid w:val="00E30E72"/>
    <w:rsid w:val="00E34F50"/>
    <w:rsid w:val="00E36498"/>
    <w:rsid w:val="00E3692E"/>
    <w:rsid w:val="00E40291"/>
    <w:rsid w:val="00E40A5B"/>
    <w:rsid w:val="00E4389E"/>
    <w:rsid w:val="00E45A78"/>
    <w:rsid w:val="00E47629"/>
    <w:rsid w:val="00E564DE"/>
    <w:rsid w:val="00E56D3B"/>
    <w:rsid w:val="00E66832"/>
    <w:rsid w:val="00E67E45"/>
    <w:rsid w:val="00E720D0"/>
    <w:rsid w:val="00E73BA4"/>
    <w:rsid w:val="00E7497B"/>
    <w:rsid w:val="00E772E3"/>
    <w:rsid w:val="00E81551"/>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105B"/>
    <w:rsid w:val="00F22002"/>
    <w:rsid w:val="00F27122"/>
    <w:rsid w:val="00F30CCB"/>
    <w:rsid w:val="00F31023"/>
    <w:rsid w:val="00F3132D"/>
    <w:rsid w:val="00F31A47"/>
    <w:rsid w:val="00F3468F"/>
    <w:rsid w:val="00F356ED"/>
    <w:rsid w:val="00F37AB8"/>
    <w:rsid w:val="00F442CB"/>
    <w:rsid w:val="00F465FA"/>
    <w:rsid w:val="00F5167F"/>
    <w:rsid w:val="00F5241F"/>
    <w:rsid w:val="00F57EFB"/>
    <w:rsid w:val="00F659DB"/>
    <w:rsid w:val="00F662AC"/>
    <w:rsid w:val="00F73BA9"/>
    <w:rsid w:val="00F74099"/>
    <w:rsid w:val="00F7496C"/>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7ECCE-792A-43DD-8B6F-1E67528B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205</cp:revision>
  <cp:lastPrinted>2026-01-22T07:26:00Z</cp:lastPrinted>
  <dcterms:created xsi:type="dcterms:W3CDTF">2025-07-21T11:44:00Z</dcterms:created>
  <dcterms:modified xsi:type="dcterms:W3CDTF">2026-01-22T07:26:00Z</dcterms:modified>
</cp:coreProperties>
</file>