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4B3A" w:rsidRPr="00AB4B3A" w:rsidRDefault="00AB4B3A" w:rsidP="00AB4B3A">
      <w:pPr>
        <w:autoSpaceDE w:val="0"/>
        <w:autoSpaceDN w:val="0"/>
        <w:adjustRightInd w:val="0"/>
        <w:spacing w:after="0" w:line="240" w:lineRule="auto"/>
        <w:jc w:val="center"/>
        <w:rPr>
          <w:rFonts w:ascii="Times New Roman" w:eastAsia="Calibri" w:hAnsi="Times New Roman" w:cs="Times New Roman"/>
          <w:b/>
          <w:bCs/>
          <w:kern w:val="0"/>
          <w:sz w:val="28"/>
          <w:szCs w:val="28"/>
          <w:lang w:val="ro-RO"/>
          <w14:ligatures w14:val="none"/>
        </w:rPr>
      </w:pPr>
      <w:r w:rsidRPr="00AB4B3A">
        <w:rPr>
          <w:rFonts w:ascii="Times New Roman" w:eastAsia="Times New Roman" w:hAnsi="Times New Roman" w:cs="Times New Roman"/>
          <w:b/>
          <w:bCs/>
          <w:kern w:val="0"/>
          <w:sz w:val="28"/>
          <w:szCs w:val="28"/>
          <w:lang w:val="ro-RO"/>
          <w14:ligatures w14:val="none"/>
        </w:rPr>
        <w:t xml:space="preserve">Anexă la HCL Feldru </w:t>
      </w:r>
      <w:r w:rsidRPr="00AB4B3A">
        <w:rPr>
          <w:rFonts w:ascii="Times New Roman" w:eastAsia="Calibri" w:hAnsi="Times New Roman" w:cs="Times New Roman"/>
          <w:b/>
          <w:bCs/>
          <w:kern w:val="0"/>
          <w:sz w:val="28"/>
          <w:szCs w:val="28"/>
          <w:lang w:val="ro-RO"/>
          <w14:ligatures w14:val="none"/>
        </w:rPr>
        <w:t xml:space="preserve">privind aprobarea închirierii , prin licitație publică, </w:t>
      </w:r>
      <w:bookmarkStart w:id="0" w:name="_Hlk203460963"/>
      <w:r w:rsidRPr="00AB4B3A">
        <w:rPr>
          <w:rFonts w:ascii="Times New Roman" w:eastAsia="Calibri" w:hAnsi="Times New Roman" w:cs="Times New Roman"/>
          <w:b/>
          <w:bCs/>
          <w:kern w:val="0"/>
          <w:sz w:val="28"/>
          <w:szCs w:val="28"/>
          <w:lang w:val="ro-RO"/>
          <w14:ligatures w14:val="none"/>
        </w:rPr>
        <w:t xml:space="preserve">a spațiului în suprafață de </w:t>
      </w:r>
      <w:bookmarkStart w:id="1" w:name="_Hlk203461739"/>
      <w:r w:rsidRPr="00AB4B3A">
        <w:rPr>
          <w:rFonts w:ascii="Times New Roman" w:eastAsia="Calibri" w:hAnsi="Times New Roman" w:cs="Times New Roman"/>
          <w:b/>
          <w:bCs/>
          <w:kern w:val="0"/>
          <w:sz w:val="28"/>
          <w:szCs w:val="28"/>
          <w:lang w:val="ro-RO"/>
          <w14:ligatures w14:val="none"/>
        </w:rPr>
        <w:t xml:space="preserve">18,26 mp </w:t>
      </w:r>
      <w:bookmarkEnd w:id="1"/>
      <w:r w:rsidRPr="00AB4B3A">
        <w:rPr>
          <w:rFonts w:ascii="Times New Roman" w:eastAsia="Calibri" w:hAnsi="Times New Roman" w:cs="Times New Roman"/>
          <w:b/>
          <w:bCs/>
          <w:kern w:val="0"/>
          <w:sz w:val="28"/>
          <w:szCs w:val="28"/>
          <w:lang w:val="ro-RO"/>
          <w14:ligatures w14:val="none"/>
        </w:rPr>
        <w:t>situat la parterului blocului de locuințe din satul Feldru nr. 191</w:t>
      </w:r>
    </w:p>
    <w:bookmarkEnd w:id="0"/>
    <w:p w:rsidR="00AB4B3A" w:rsidRPr="00AB4B3A" w:rsidRDefault="00AB4B3A" w:rsidP="00AB4B3A">
      <w:pPr>
        <w:spacing w:after="0" w:line="240" w:lineRule="auto"/>
        <w:jc w:val="center"/>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center"/>
        <w:rPr>
          <w:rFonts w:ascii="Times New Roman" w:eastAsia="Times New Roman" w:hAnsi="Times New Roman" w:cs="Times New Roman"/>
          <w:b/>
          <w:bCs/>
          <w:kern w:val="0"/>
          <w:sz w:val="28"/>
          <w:szCs w:val="28"/>
          <w:lang w:val="ro-RO"/>
          <w14:ligatures w14:val="none"/>
        </w:rPr>
      </w:pPr>
      <w:r w:rsidRPr="00AB4B3A">
        <w:rPr>
          <w:rFonts w:ascii="Times New Roman" w:eastAsia="Times New Roman" w:hAnsi="Times New Roman" w:cs="Times New Roman"/>
          <w:b/>
          <w:bCs/>
          <w:kern w:val="0"/>
          <w:sz w:val="28"/>
          <w:szCs w:val="28"/>
          <w:lang w:val="ro-RO"/>
          <w14:ligatures w14:val="none"/>
        </w:rPr>
        <w:t>CAIETUL DE SARCINI</w:t>
      </w:r>
    </w:p>
    <w:p w:rsidR="00AB4B3A" w:rsidRPr="00AB4B3A" w:rsidRDefault="00AB4B3A" w:rsidP="00AB4B3A">
      <w:pPr>
        <w:spacing w:after="0" w:line="240" w:lineRule="auto"/>
        <w:jc w:val="center"/>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r w:rsidRPr="00AB4B3A">
        <w:rPr>
          <w:rFonts w:ascii="Times New Roman" w:eastAsia="Times New Roman" w:hAnsi="Times New Roman" w:cs="Times New Roman"/>
          <w:b/>
          <w:kern w:val="0"/>
          <w:sz w:val="28"/>
          <w:szCs w:val="28"/>
          <w:lang w:val="ro-RO"/>
          <w14:ligatures w14:val="none"/>
        </w:rPr>
        <w:t>A) Informații generale privind obiectul închirierii;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a) descrierea şi identificarea bunului care urmează să fie închiriat;</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bookmarkStart w:id="2" w:name="_Hlk203461029"/>
      <w:r w:rsidRPr="00AB4B3A">
        <w:rPr>
          <w:rFonts w:ascii="Times New Roman" w:eastAsia="Times New Roman" w:hAnsi="Times New Roman" w:cs="Times New Roman"/>
          <w:kern w:val="0"/>
          <w:sz w:val="28"/>
          <w:szCs w:val="28"/>
          <w:lang w:val="ro-RO"/>
          <w14:ligatures w14:val="none"/>
        </w:rPr>
        <w:t xml:space="preserve">              Obiectul închirierii </w:t>
      </w:r>
      <w:bookmarkStart w:id="3" w:name="_Hlk66367201"/>
      <w:r w:rsidRPr="00AB4B3A">
        <w:rPr>
          <w:rFonts w:ascii="Times New Roman" w:eastAsia="Times New Roman" w:hAnsi="Times New Roman" w:cs="Times New Roman"/>
          <w:kern w:val="0"/>
          <w:sz w:val="28"/>
          <w:szCs w:val="28"/>
          <w:lang w:val="ro-RO"/>
          <w14:ligatures w14:val="none"/>
        </w:rPr>
        <w:t xml:space="preserve">îl constituie închirierea prin licitație publică </w:t>
      </w:r>
      <w:bookmarkEnd w:id="3"/>
      <w:r w:rsidRPr="00AB4B3A">
        <w:rPr>
          <w:rFonts w:ascii="Times New Roman" w:eastAsia="Times New Roman" w:hAnsi="Times New Roman" w:cs="Times New Roman"/>
          <w:kern w:val="0"/>
          <w:sz w:val="28"/>
          <w:szCs w:val="28"/>
          <w:lang w:val="ro-RO"/>
          <w14:ligatures w14:val="none"/>
        </w:rPr>
        <w:t>a spațiului compus din 2 camere în suprafață totală de 18,26 mp. situat la parterului blocului de locuințe din satul Feldru nr. 191, amplasat pe terenul proprietate publică identificat prin nr. cadastral 27391.</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b) destinația bunurilor ce fac obiectul închirierii;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bookmarkStart w:id="4" w:name="_Hlk66393324"/>
      <w:r w:rsidRPr="00AB4B3A">
        <w:rPr>
          <w:rFonts w:ascii="Times New Roman" w:eastAsia="Times New Roman" w:hAnsi="Times New Roman" w:cs="Times New Roman"/>
          <w:kern w:val="0"/>
          <w:sz w:val="28"/>
          <w:szCs w:val="28"/>
          <w:lang w:val="ro-RO"/>
          <w14:ligatures w14:val="none"/>
        </w:rPr>
        <w:t xml:space="preserve">              Bunul care face obiectul închirierii va fi destinat desfășurării </w:t>
      </w:r>
      <w:bookmarkEnd w:id="4"/>
      <w:r w:rsidRPr="00AB4B3A">
        <w:rPr>
          <w:rFonts w:ascii="Times New Roman" w:eastAsia="Times New Roman" w:hAnsi="Times New Roman" w:cs="Times New Roman"/>
          <w:kern w:val="0"/>
          <w:sz w:val="28"/>
          <w:szCs w:val="28"/>
          <w:lang w:val="ro-RO"/>
          <w14:ligatures w14:val="none"/>
        </w:rPr>
        <w:t>unor activități de coafură, alte activități de înfrumusețare și de întreținere corporală.</w:t>
      </w:r>
    </w:p>
    <w:bookmarkEnd w:id="2"/>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c) condițiile de exploatare a închirierii şi obiectivele de ordin economic, financiar, social şi de mediu urmărite de către locator privind exploatarea eficace a bunurilor ce fac obiectul închirierii.</w:t>
      </w:r>
    </w:p>
    <w:p w:rsidR="00AB4B3A" w:rsidRPr="00AB4B3A" w:rsidRDefault="00AB4B3A" w:rsidP="00AB4B3A">
      <w:pPr>
        <w:autoSpaceDE w:val="0"/>
        <w:autoSpaceDN w:val="0"/>
        <w:adjustRightInd w:val="0"/>
        <w:spacing w:after="0" w:line="240" w:lineRule="auto"/>
        <w:jc w:val="both"/>
        <w:rPr>
          <w:rFonts w:ascii="Times New Roman" w:eastAsia="Calibri" w:hAnsi="Times New Roman" w:cs="Times New Roman"/>
          <w:kern w:val="0"/>
          <w:sz w:val="28"/>
          <w:szCs w:val="28"/>
          <w:lang w:val="ro-RO"/>
          <w14:ligatures w14:val="none"/>
        </w:rPr>
      </w:pPr>
      <w:r w:rsidRPr="00AB4B3A">
        <w:rPr>
          <w:rFonts w:ascii="Times New Roman" w:eastAsia="Calibri" w:hAnsi="Times New Roman" w:cs="Times New Roman"/>
          <w:kern w:val="0"/>
          <w:sz w:val="28"/>
          <w:szCs w:val="28"/>
          <w:lang w:val="ro-RO"/>
          <w14:ligatures w14:val="none"/>
        </w:rPr>
        <w:t xml:space="preserve">              Închirierea se va realiza având la bază un contract de închiriere cu clauze stabilite pentru ambele părți.</w:t>
      </w:r>
    </w:p>
    <w:p w:rsidR="00AB4B3A" w:rsidRPr="00AB4B3A" w:rsidRDefault="00AB4B3A" w:rsidP="00AB4B3A">
      <w:pPr>
        <w:autoSpaceDE w:val="0"/>
        <w:autoSpaceDN w:val="0"/>
        <w:adjustRightInd w:val="0"/>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Calibri" w:hAnsi="Times New Roman" w:cs="Times New Roman"/>
          <w:kern w:val="0"/>
          <w:sz w:val="28"/>
          <w:szCs w:val="28"/>
          <w:lang w:val="ro-RO"/>
          <w14:ligatures w14:val="none"/>
        </w:rPr>
        <w:t xml:space="preserve">              Obiectivul principal al Comuna Feldru este dezvoltarea din punct de vedere economic a comunei prin folosirea eficienta a spațiilor disponibile. Motivația Consiliului Local Feldru de a închiria acest spațiu se justifica prin necesitatea obținerii de fonduri în vederea realizării de investiții în folosul comunității. Impactul cu mediul este nesemnificativ.</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r w:rsidRPr="00AB4B3A">
        <w:rPr>
          <w:rFonts w:ascii="Times New Roman" w:eastAsia="Times New Roman" w:hAnsi="Times New Roman" w:cs="Times New Roman"/>
          <w:b/>
          <w:kern w:val="0"/>
          <w:sz w:val="28"/>
          <w:szCs w:val="28"/>
          <w:lang w:val="ro-RO"/>
          <w14:ligatures w14:val="none"/>
        </w:rPr>
        <w:t>B) Condiții generale ale închirierii;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a) regimul bunurilor proprii, respectiv bunurile utilizate de locator în derularea închirierii;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Bunul supus închirierii este proprietate publică a Comunei Feldru și se află în administrarea Consiliului Local Feldru.</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b) obligațiile privind protecția mediului, stabilite conform legislației în vigoare;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Locatarul are obligația de a obține toate avizele de mediu necesare funcționării, în conformitate cu destinația precizată și de a respecta legislația în vigoare privind protecția mediului, pe toată durata încheierii contractului de închiriere.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c) obligativitatea asigurării exploatării în regim de continuitate şi </w:t>
      </w:r>
      <w:proofErr w:type="spellStart"/>
      <w:r w:rsidRPr="00AB4B3A">
        <w:rPr>
          <w:rFonts w:ascii="Times New Roman" w:eastAsia="Times New Roman" w:hAnsi="Times New Roman" w:cs="Times New Roman"/>
          <w:kern w:val="0"/>
          <w:sz w:val="28"/>
          <w:szCs w:val="28"/>
          <w:lang w:val="ro-RO"/>
          <w14:ligatures w14:val="none"/>
        </w:rPr>
        <w:t>permanenţă</w:t>
      </w:r>
      <w:proofErr w:type="spellEnd"/>
      <w:r w:rsidRPr="00AB4B3A">
        <w:rPr>
          <w:rFonts w:ascii="Times New Roman" w:eastAsia="Times New Roman" w:hAnsi="Times New Roman" w:cs="Times New Roman"/>
          <w:kern w:val="0"/>
          <w:sz w:val="28"/>
          <w:szCs w:val="28"/>
          <w:lang w:val="ro-RO"/>
          <w14:ligatures w14:val="none"/>
        </w:rPr>
        <w:t>;</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Spațiile supuse închirierii vor fi utiliza de către locatar în mod continuu și permanent pe toată durata de valabilitate a contractului, fără modificarea destinației </w:t>
      </w:r>
      <w:bookmarkStart w:id="5" w:name="page5"/>
      <w:bookmarkEnd w:id="5"/>
      <w:r w:rsidRPr="00AB4B3A">
        <w:rPr>
          <w:rFonts w:ascii="Times New Roman" w:eastAsia="Times New Roman" w:hAnsi="Times New Roman" w:cs="Times New Roman"/>
          <w:kern w:val="0"/>
          <w:sz w:val="28"/>
          <w:szCs w:val="28"/>
          <w:lang w:val="ro-RO"/>
          <w14:ligatures w14:val="none"/>
        </w:rPr>
        <w:t>acestora, urmând ca restituirea să fie făcută la starea tehnică și funcțională avută la data preluării, mai puțin uzura aferentă utilizării normale.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d) interdicția subînchirierii bunului închiriat;</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Pe toată durata de valabilitate a contractului de închiriere este interzisă subînchirierea spațiului.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e) condițiile în care locatarul poate închiria bunul închiriat pe durata închirierii;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lastRenderedPageBreak/>
        <w:t xml:space="preserve">              Subînchirierea totală sau parțială este interzisă, sub sancțiunea nulității absolute a contractului.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f) durata închirierii;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Închirierea spațiului se va face pentru o perioadă de 5 ani, cu posibilitatea de prelungire pe o perioadă egală cu cea inițială.</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g) chiria minimă şi modul de calcul al acesteia;</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Chiria minimă se calculează astfel: ...lei/mp/lună x 18,2 mp = __ lei/lună.</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h) natura şi cuantumul garanțiilor solicitate de locator;</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Cuantumul garanției de participare constituite este echivalentul contravalorii a două chirii, în sumă de </w:t>
      </w:r>
      <w:r w:rsidRPr="00AB4B3A">
        <w:rPr>
          <w:rFonts w:ascii="Times New Roman" w:eastAsia="Times New Roman" w:hAnsi="Times New Roman" w:cs="Times New Roman"/>
          <w:bCs/>
          <w:kern w:val="0"/>
          <w:sz w:val="28"/>
          <w:szCs w:val="28"/>
          <w:lang w:val="ro-RO"/>
          <w14:ligatures w14:val="none"/>
        </w:rPr>
        <w:t>___ lei</w:t>
      </w:r>
      <w:r w:rsidRPr="00AB4B3A">
        <w:rPr>
          <w:rFonts w:ascii="Times New Roman" w:eastAsia="Times New Roman" w:hAnsi="Times New Roman" w:cs="Times New Roman"/>
          <w:kern w:val="0"/>
          <w:sz w:val="28"/>
          <w:szCs w:val="28"/>
          <w:lang w:val="ro-RO"/>
          <w14:ligatures w14:val="none"/>
        </w:rPr>
        <w:t xml:space="preserve"> și se va achita, până în data la care se pot depune ofertele, la casieria Primăriei Comunei Feldru, în baza unei dispoziții de încasare. Pentru ofertanții care au fost respinși sau a căror ofertă nu a fost declarată câștigătoare, garanția se va restitui în urma unei solicitări scrise.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bCs/>
          <w:kern w:val="0"/>
          <w:sz w:val="28"/>
          <w:szCs w:val="28"/>
          <w:lang w:val="ro-RO"/>
          <w14:ligatures w14:val="none"/>
        </w:rPr>
        <w:t xml:space="preserve">         Garanția de bună execuție este la nivelul a 3 chirii lunare </w:t>
      </w:r>
      <w:r w:rsidRPr="00AB4B3A">
        <w:rPr>
          <w:rFonts w:ascii="Times New Roman" w:eastAsia="Times New Roman" w:hAnsi="Times New Roman" w:cs="Times New Roman"/>
          <w:kern w:val="0"/>
          <w:sz w:val="28"/>
          <w:szCs w:val="28"/>
          <w:lang w:val="ro-RO"/>
          <w14:ligatures w14:val="none"/>
        </w:rPr>
        <w:t>și se va constitui în</w:t>
      </w:r>
      <w:r w:rsidRPr="00AB4B3A">
        <w:rPr>
          <w:rFonts w:ascii="Times New Roman" w:eastAsia="Times New Roman" w:hAnsi="Times New Roman" w:cs="Times New Roman"/>
          <w:b/>
          <w:kern w:val="0"/>
          <w:sz w:val="28"/>
          <w:szCs w:val="28"/>
          <w:lang w:val="ro-RO"/>
          <w14:ligatures w14:val="none"/>
        </w:rPr>
        <w:t xml:space="preserve"> </w:t>
      </w:r>
      <w:r w:rsidRPr="00AB4B3A">
        <w:rPr>
          <w:rFonts w:ascii="Times New Roman" w:eastAsia="Times New Roman" w:hAnsi="Times New Roman" w:cs="Times New Roman"/>
          <w:kern w:val="0"/>
          <w:sz w:val="28"/>
          <w:szCs w:val="28"/>
          <w:lang w:val="ro-RO"/>
          <w14:ligatures w14:val="none"/>
        </w:rPr>
        <w:t xml:space="preserve">termen de 5 zile lucrătoare de la data semnării contractului într-un cont disponibil astfel deschis sau prin plata la casieria unității. Garanția de bună execuție se va restitui în termen de 14 zile calendaristice de la data încetării contractului pe baza solicitării de deblocare. </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Solicitantul va achiziționa documentația de atribuire, pusă la dispoziție acestuia pe suport de hârtie, de la Primăria Comunei Feldru, contra sumei de </w:t>
      </w:r>
      <w:r w:rsidRPr="00AB4B3A">
        <w:rPr>
          <w:rFonts w:ascii="Times New Roman" w:eastAsia="Times New Roman" w:hAnsi="Times New Roman" w:cs="Times New Roman"/>
          <w:bCs/>
          <w:kern w:val="0"/>
          <w:sz w:val="28"/>
          <w:szCs w:val="28"/>
          <w:lang w:val="ro-RO"/>
          <w14:ligatures w14:val="none"/>
        </w:rPr>
        <w:t>20 lei,</w:t>
      </w:r>
      <w:r w:rsidRPr="00AB4B3A">
        <w:rPr>
          <w:rFonts w:ascii="Times New Roman" w:eastAsia="Times New Roman" w:hAnsi="Times New Roman" w:cs="Times New Roman"/>
          <w:kern w:val="0"/>
          <w:sz w:val="28"/>
          <w:szCs w:val="28"/>
          <w:lang w:val="ro-RO"/>
          <w14:ligatures w14:val="none"/>
        </w:rPr>
        <w:t xml:space="preserve"> achitată la casieria Primăriei Feldru în baza unei dispoziții de încasare.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i) condițiile speciale impuse de natura bunurilor ce fac obiectul închirierii, cum sunt: protejarea secretului de stat, materiale cu regim special, </w:t>
      </w:r>
      <w:proofErr w:type="spellStart"/>
      <w:r w:rsidRPr="00AB4B3A">
        <w:rPr>
          <w:rFonts w:ascii="Times New Roman" w:eastAsia="Times New Roman" w:hAnsi="Times New Roman" w:cs="Times New Roman"/>
          <w:kern w:val="0"/>
          <w:sz w:val="28"/>
          <w:szCs w:val="28"/>
          <w:lang w:val="ro-RO"/>
          <w14:ligatures w14:val="none"/>
        </w:rPr>
        <w:t>condiţii</w:t>
      </w:r>
      <w:proofErr w:type="spellEnd"/>
      <w:r w:rsidRPr="00AB4B3A">
        <w:rPr>
          <w:rFonts w:ascii="Times New Roman" w:eastAsia="Times New Roman" w:hAnsi="Times New Roman" w:cs="Times New Roman"/>
          <w:kern w:val="0"/>
          <w:sz w:val="28"/>
          <w:szCs w:val="28"/>
          <w:lang w:val="ro-RO"/>
          <w14:ligatures w14:val="none"/>
        </w:rPr>
        <w:t xml:space="preserve"> de </w:t>
      </w:r>
      <w:proofErr w:type="spellStart"/>
      <w:r w:rsidRPr="00AB4B3A">
        <w:rPr>
          <w:rFonts w:ascii="Times New Roman" w:eastAsia="Times New Roman" w:hAnsi="Times New Roman" w:cs="Times New Roman"/>
          <w:kern w:val="0"/>
          <w:sz w:val="28"/>
          <w:szCs w:val="28"/>
          <w:lang w:val="ro-RO"/>
          <w14:ligatures w14:val="none"/>
        </w:rPr>
        <w:t>siguranţă</w:t>
      </w:r>
      <w:proofErr w:type="spellEnd"/>
      <w:r w:rsidRPr="00AB4B3A">
        <w:rPr>
          <w:rFonts w:ascii="Times New Roman" w:eastAsia="Times New Roman" w:hAnsi="Times New Roman" w:cs="Times New Roman"/>
          <w:kern w:val="0"/>
          <w:sz w:val="28"/>
          <w:szCs w:val="28"/>
          <w:lang w:val="ro-RO"/>
          <w14:ligatures w14:val="none"/>
        </w:rPr>
        <w:t xml:space="preserve"> în exploatare, </w:t>
      </w:r>
      <w:proofErr w:type="spellStart"/>
      <w:r w:rsidRPr="00AB4B3A">
        <w:rPr>
          <w:rFonts w:ascii="Times New Roman" w:eastAsia="Times New Roman" w:hAnsi="Times New Roman" w:cs="Times New Roman"/>
          <w:kern w:val="0"/>
          <w:sz w:val="28"/>
          <w:szCs w:val="28"/>
          <w:lang w:val="ro-RO"/>
          <w14:ligatures w14:val="none"/>
        </w:rPr>
        <w:t>condiţii</w:t>
      </w:r>
      <w:proofErr w:type="spellEnd"/>
      <w:r w:rsidRPr="00AB4B3A">
        <w:rPr>
          <w:rFonts w:ascii="Times New Roman" w:eastAsia="Times New Roman" w:hAnsi="Times New Roman" w:cs="Times New Roman"/>
          <w:kern w:val="0"/>
          <w:sz w:val="28"/>
          <w:szCs w:val="28"/>
          <w:lang w:val="ro-RO"/>
          <w14:ligatures w14:val="none"/>
        </w:rPr>
        <w:t xml:space="preserve"> privind folosirea şi conservarea patrimoniului sau cele privind protejarea şi punerea în valoare a patrimoniului cultural </w:t>
      </w:r>
      <w:proofErr w:type="spellStart"/>
      <w:r w:rsidRPr="00AB4B3A">
        <w:rPr>
          <w:rFonts w:ascii="Times New Roman" w:eastAsia="Times New Roman" w:hAnsi="Times New Roman" w:cs="Times New Roman"/>
          <w:kern w:val="0"/>
          <w:sz w:val="28"/>
          <w:szCs w:val="28"/>
          <w:lang w:val="ro-RO"/>
          <w14:ligatures w14:val="none"/>
        </w:rPr>
        <w:t>naţional</w:t>
      </w:r>
      <w:proofErr w:type="spellEnd"/>
      <w:r w:rsidRPr="00AB4B3A">
        <w:rPr>
          <w:rFonts w:ascii="Times New Roman" w:eastAsia="Times New Roman" w:hAnsi="Times New Roman" w:cs="Times New Roman"/>
          <w:kern w:val="0"/>
          <w:sz w:val="28"/>
          <w:szCs w:val="28"/>
          <w:lang w:val="ro-RO"/>
          <w14:ligatures w14:val="none"/>
        </w:rPr>
        <w:t xml:space="preserve">, după caz, </w:t>
      </w:r>
      <w:proofErr w:type="spellStart"/>
      <w:r w:rsidRPr="00AB4B3A">
        <w:rPr>
          <w:rFonts w:ascii="Times New Roman" w:eastAsia="Times New Roman" w:hAnsi="Times New Roman" w:cs="Times New Roman"/>
          <w:kern w:val="0"/>
          <w:sz w:val="28"/>
          <w:szCs w:val="28"/>
          <w:lang w:val="ro-RO"/>
          <w14:ligatures w14:val="none"/>
        </w:rPr>
        <w:t>protecţia</w:t>
      </w:r>
      <w:proofErr w:type="spellEnd"/>
      <w:r w:rsidRPr="00AB4B3A">
        <w:rPr>
          <w:rFonts w:ascii="Times New Roman" w:eastAsia="Times New Roman" w:hAnsi="Times New Roman" w:cs="Times New Roman"/>
          <w:kern w:val="0"/>
          <w:sz w:val="28"/>
          <w:szCs w:val="28"/>
          <w:lang w:val="ro-RO"/>
          <w14:ligatures w14:val="none"/>
        </w:rPr>
        <w:t xml:space="preserve"> mediului, </w:t>
      </w:r>
      <w:proofErr w:type="spellStart"/>
      <w:r w:rsidRPr="00AB4B3A">
        <w:rPr>
          <w:rFonts w:ascii="Times New Roman" w:eastAsia="Times New Roman" w:hAnsi="Times New Roman" w:cs="Times New Roman"/>
          <w:kern w:val="0"/>
          <w:sz w:val="28"/>
          <w:szCs w:val="28"/>
          <w:lang w:val="ro-RO"/>
          <w14:ligatures w14:val="none"/>
        </w:rPr>
        <w:t>protecţia</w:t>
      </w:r>
      <w:proofErr w:type="spellEnd"/>
      <w:r w:rsidRPr="00AB4B3A">
        <w:rPr>
          <w:rFonts w:ascii="Times New Roman" w:eastAsia="Times New Roman" w:hAnsi="Times New Roman" w:cs="Times New Roman"/>
          <w:kern w:val="0"/>
          <w:sz w:val="28"/>
          <w:szCs w:val="28"/>
          <w:lang w:val="ro-RO"/>
          <w14:ligatures w14:val="none"/>
        </w:rPr>
        <w:t xml:space="preserve"> muncii, </w:t>
      </w:r>
      <w:proofErr w:type="spellStart"/>
      <w:r w:rsidRPr="00AB4B3A">
        <w:rPr>
          <w:rFonts w:ascii="Times New Roman" w:eastAsia="Times New Roman" w:hAnsi="Times New Roman" w:cs="Times New Roman"/>
          <w:kern w:val="0"/>
          <w:sz w:val="28"/>
          <w:szCs w:val="28"/>
          <w:lang w:val="ro-RO"/>
          <w14:ligatures w14:val="none"/>
        </w:rPr>
        <w:t>condiţii</w:t>
      </w:r>
      <w:proofErr w:type="spellEnd"/>
      <w:r w:rsidRPr="00AB4B3A">
        <w:rPr>
          <w:rFonts w:ascii="Times New Roman" w:eastAsia="Times New Roman" w:hAnsi="Times New Roman" w:cs="Times New Roman"/>
          <w:kern w:val="0"/>
          <w:sz w:val="28"/>
          <w:szCs w:val="28"/>
          <w:lang w:val="ro-RO"/>
          <w14:ligatures w14:val="none"/>
        </w:rPr>
        <w:t xml:space="preserve"> impuse de acordurile şi </w:t>
      </w:r>
      <w:proofErr w:type="spellStart"/>
      <w:r w:rsidRPr="00AB4B3A">
        <w:rPr>
          <w:rFonts w:ascii="Times New Roman" w:eastAsia="Times New Roman" w:hAnsi="Times New Roman" w:cs="Times New Roman"/>
          <w:kern w:val="0"/>
          <w:sz w:val="28"/>
          <w:szCs w:val="28"/>
          <w:lang w:val="ro-RO"/>
          <w14:ligatures w14:val="none"/>
        </w:rPr>
        <w:t>convenţiile</w:t>
      </w:r>
      <w:proofErr w:type="spellEnd"/>
      <w:r w:rsidRPr="00AB4B3A">
        <w:rPr>
          <w:rFonts w:ascii="Times New Roman" w:eastAsia="Times New Roman" w:hAnsi="Times New Roman" w:cs="Times New Roman"/>
          <w:kern w:val="0"/>
          <w:sz w:val="28"/>
          <w:szCs w:val="28"/>
          <w:lang w:val="ro-RO"/>
          <w14:ligatures w14:val="none"/>
        </w:rPr>
        <w:t xml:space="preserve"> </w:t>
      </w:r>
      <w:proofErr w:type="spellStart"/>
      <w:r w:rsidRPr="00AB4B3A">
        <w:rPr>
          <w:rFonts w:ascii="Times New Roman" w:eastAsia="Times New Roman" w:hAnsi="Times New Roman" w:cs="Times New Roman"/>
          <w:kern w:val="0"/>
          <w:sz w:val="28"/>
          <w:szCs w:val="28"/>
          <w:lang w:val="ro-RO"/>
          <w14:ligatures w14:val="none"/>
        </w:rPr>
        <w:t>internaţionale</w:t>
      </w:r>
      <w:proofErr w:type="spellEnd"/>
      <w:r w:rsidRPr="00AB4B3A">
        <w:rPr>
          <w:rFonts w:ascii="Times New Roman" w:eastAsia="Times New Roman" w:hAnsi="Times New Roman" w:cs="Times New Roman"/>
          <w:kern w:val="0"/>
          <w:sz w:val="28"/>
          <w:szCs w:val="28"/>
          <w:lang w:val="ro-RO"/>
          <w14:ligatures w14:val="none"/>
        </w:rPr>
        <w:t xml:space="preserve"> la care România este parte.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Nu este cazul. Locatarul va exploata în mod direct, pe riscul şi pe răspunderea sa spațiul care face obiectul contractului de închiriere; avizele / autorizațiile pentru activitățile desfășurate intră în atribuțiile locatarului.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r w:rsidRPr="00AB4B3A">
        <w:rPr>
          <w:rFonts w:ascii="Times New Roman" w:eastAsia="Times New Roman" w:hAnsi="Times New Roman" w:cs="Times New Roman"/>
          <w:b/>
          <w:kern w:val="0"/>
          <w:sz w:val="28"/>
          <w:szCs w:val="28"/>
          <w:lang w:val="ro-RO"/>
          <w14:ligatures w14:val="none"/>
        </w:rPr>
        <w:t>C) Condițiile de valabilitate pe care trebuie să le îndeplinească ofertele;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Oferta se redactează în limba română și se depune la sediul Primăriei Comunei Feldru, conform anunțului de licitație, în două plicuri sigilate, unul exterior şi unul interior, care se înregistrează în registrul „Oferte”, precizându-se data şi ora. </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Pe plicul exterior se va indica obiectul licitației pentru care este depusă oferta și va trebui să conțină:</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cererea de înscriere la licitație cu informații privind ofertantul, semnată de ofertant, fără îngroșări, ștersături sau modificări;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acte doveditoare privind calitățile şi capacitățile ofertanților, conform solicitărilor autorității contractante;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acte doveditoare privind intrarea în posesia caietului de sarcini.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Pe plicul interior, care </w:t>
      </w:r>
      <w:proofErr w:type="spellStart"/>
      <w:r w:rsidRPr="00AB4B3A">
        <w:rPr>
          <w:rFonts w:ascii="Times New Roman" w:eastAsia="Times New Roman" w:hAnsi="Times New Roman" w:cs="Times New Roman"/>
          <w:kern w:val="0"/>
          <w:sz w:val="28"/>
          <w:szCs w:val="28"/>
          <w:lang w:val="ro-RO"/>
          <w14:ligatures w14:val="none"/>
        </w:rPr>
        <w:t>conţine</w:t>
      </w:r>
      <w:proofErr w:type="spellEnd"/>
      <w:r w:rsidRPr="00AB4B3A">
        <w:rPr>
          <w:rFonts w:ascii="Times New Roman" w:eastAsia="Times New Roman" w:hAnsi="Times New Roman" w:cs="Times New Roman"/>
          <w:kern w:val="0"/>
          <w:sz w:val="28"/>
          <w:szCs w:val="28"/>
          <w:lang w:val="ro-RO"/>
          <w14:ligatures w14:val="none"/>
        </w:rPr>
        <w:t xml:space="preserve"> oferta propriu-zisă, se înscriu numele sau denumirea ofertantului, precum şi domiciliul sau sediul social al acestuia, după caz. Fiecare participant poate depune doar o singură ofertă într-un singur exemplar și semnat de către ofertant.</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lastRenderedPageBreak/>
        <w:t xml:space="preserve">         Oferta are caracter obligatoriu, din punct de vedere al </w:t>
      </w:r>
      <w:proofErr w:type="spellStart"/>
      <w:r w:rsidRPr="00AB4B3A">
        <w:rPr>
          <w:rFonts w:ascii="Times New Roman" w:eastAsia="Times New Roman" w:hAnsi="Times New Roman" w:cs="Times New Roman"/>
          <w:kern w:val="0"/>
          <w:sz w:val="28"/>
          <w:szCs w:val="28"/>
          <w:lang w:val="ro-RO"/>
          <w14:ligatures w14:val="none"/>
        </w:rPr>
        <w:t>conţinutului</w:t>
      </w:r>
      <w:proofErr w:type="spellEnd"/>
      <w:r w:rsidRPr="00AB4B3A">
        <w:rPr>
          <w:rFonts w:ascii="Times New Roman" w:eastAsia="Times New Roman" w:hAnsi="Times New Roman" w:cs="Times New Roman"/>
          <w:kern w:val="0"/>
          <w:sz w:val="28"/>
          <w:szCs w:val="28"/>
          <w:lang w:val="ro-RO"/>
          <w14:ligatures w14:val="none"/>
        </w:rPr>
        <w:t xml:space="preserve"> și are o valabilitate de minim 60 zile calendaristice, de la data desfășurării licitației.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Persoana interesată are obligația de a depune oferta la adresa şi până la data-limită pentru depunere, stabilite în anunțul procedurii.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Riscurile legate de transmiterea ofertei, inclusiv forța majoră, cad în sarcina persoanei interesate.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Oferta depusă la o altă adresă a autorității contractante decât cea stabilită sau</w:t>
      </w:r>
      <w:bookmarkStart w:id="6" w:name="page6"/>
      <w:bookmarkEnd w:id="6"/>
      <w:r w:rsidRPr="00AB4B3A">
        <w:rPr>
          <w:rFonts w:ascii="Times New Roman" w:eastAsia="Times New Roman" w:hAnsi="Times New Roman" w:cs="Times New Roman"/>
          <w:kern w:val="0"/>
          <w:sz w:val="28"/>
          <w:szCs w:val="28"/>
          <w:lang w:val="ro-RO"/>
          <w14:ligatures w14:val="none"/>
        </w:rPr>
        <w:t xml:space="preserve"> după expirarea datei-limită pentru depunere se returnează nedeschisă.</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r w:rsidRPr="00AB4B3A">
        <w:rPr>
          <w:rFonts w:ascii="Times New Roman" w:eastAsia="Times New Roman" w:hAnsi="Times New Roman" w:cs="Times New Roman"/>
          <w:b/>
          <w:kern w:val="0"/>
          <w:sz w:val="28"/>
          <w:szCs w:val="28"/>
          <w:lang w:val="ro-RO"/>
          <w14:ligatures w14:val="none"/>
        </w:rPr>
        <w:t>D) clauze referitoare la încetarea contractului de închiriere de bunuri proprietate publică.</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Contractul de închiriere poate înceta și înainte de ajungere la termen prin acordul scris al ambelor părți.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Închirierea poate înceta în cazul în care interesul național sau local o impune, prin denunțarea unilaterală de către locator, cu un preaviz de 45 de zile.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Închirierea poate înceta la dispariția, dintr-o cauză de forță majoră, a bunului închiriat sau în cazul imposibilității obiective a locatarului de a se folosi de bunurile închiriate, prin renunțare, fără plata unei despăgubiri.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În situația în care spațiul va fi adjudecat în urma unei licitații publice de vânzare, contractul de închiriere va înceta la inițiativa locatorului, cu respectarea unui termen de preaviz de 30 de zile, de la data comunicării notificării de încetare a contractului de închiriere de către locator.</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Închirierea poate înceta în alte situații expres prevăzute de lege.</w:t>
      </w: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D86C6B" w:rsidRDefault="00D86C6B"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D86C6B" w:rsidRPr="00AB4B3A" w:rsidRDefault="00D86C6B"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center"/>
        <w:rPr>
          <w:rFonts w:ascii="Times New Roman" w:eastAsia="Times New Roman" w:hAnsi="Times New Roman" w:cs="Times New Roman"/>
          <w:b/>
          <w:bCs/>
          <w:kern w:val="0"/>
          <w:sz w:val="28"/>
          <w:szCs w:val="28"/>
          <w:lang w:val="ro-RO"/>
          <w14:ligatures w14:val="none"/>
        </w:rPr>
      </w:pPr>
      <w:r w:rsidRPr="00AB4B3A">
        <w:rPr>
          <w:rFonts w:ascii="Times New Roman" w:eastAsia="Times New Roman" w:hAnsi="Times New Roman" w:cs="Times New Roman"/>
          <w:b/>
          <w:bCs/>
          <w:kern w:val="0"/>
          <w:sz w:val="28"/>
          <w:szCs w:val="28"/>
          <w:lang w:val="ro-RO"/>
          <w14:ligatures w14:val="none"/>
        </w:rPr>
        <w:lastRenderedPageBreak/>
        <w:t>FIȘA DE DATE A PROCEDURII</w:t>
      </w: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r w:rsidRPr="00AB4B3A">
        <w:rPr>
          <w:rFonts w:ascii="Times New Roman" w:eastAsia="Times New Roman" w:hAnsi="Times New Roman" w:cs="Times New Roman"/>
          <w:b/>
          <w:kern w:val="0"/>
          <w:sz w:val="28"/>
          <w:szCs w:val="28"/>
          <w:lang w:val="ro-RO"/>
          <w14:ligatures w14:val="none"/>
        </w:rPr>
        <w:t>1. Informații generale privind locatorul:</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denumire:  Primăria Comunei Feldru;</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cod fiscal: 4427048;</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adresa:  Sat Feldru, Comuna Feldru, Județul Bistrița-Năsăud;</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nr. telefon: 0263/374339,  fax: 0263/374310;</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persoană contact: viceprimar;</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r w:rsidRPr="00AB4B3A">
        <w:rPr>
          <w:rFonts w:ascii="Times New Roman" w:eastAsia="Times New Roman" w:hAnsi="Times New Roman" w:cs="Times New Roman"/>
          <w:b/>
          <w:kern w:val="0"/>
          <w:sz w:val="28"/>
          <w:szCs w:val="28"/>
          <w:lang w:val="ro-RO"/>
          <w14:ligatures w14:val="none"/>
        </w:rPr>
        <w:t>2. Instrucțiuni privind organizarea și desfășurarea procedurii de licitație:</w:t>
      </w:r>
    </w:p>
    <w:p w:rsidR="00AB4B3A" w:rsidRPr="00AB4B3A" w:rsidRDefault="00AB4B3A" w:rsidP="00AB4B3A">
      <w:pPr>
        <w:spacing w:after="0" w:line="240" w:lineRule="auto"/>
        <w:jc w:val="both"/>
        <w:rPr>
          <w:rFonts w:ascii="Times New Roman" w:eastAsia="Times New Roman" w:hAnsi="Times New Roman" w:cs="Times New Roman"/>
          <w:i/>
          <w:kern w:val="0"/>
          <w:sz w:val="28"/>
          <w:szCs w:val="28"/>
          <w:lang w:val="ro-RO"/>
          <w14:ligatures w14:val="none"/>
        </w:rPr>
      </w:pPr>
      <w:r w:rsidRPr="00AB4B3A">
        <w:rPr>
          <w:rFonts w:ascii="Times New Roman" w:eastAsia="Times New Roman" w:hAnsi="Times New Roman" w:cs="Times New Roman"/>
          <w:i/>
          <w:kern w:val="0"/>
          <w:sz w:val="28"/>
          <w:szCs w:val="28"/>
          <w:lang w:val="ro-RO"/>
          <w14:ligatures w14:val="none"/>
        </w:rPr>
        <w:t xml:space="preserve">         Obiectul licitației: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Îl constituie închirierea prin licitație publică a spațiului compus din 2 camere în suprafață totală de 18,26 mp. situat la parterului blocului de locuințe din satul Feldru nr. 191, amplasat pe terenul proprietate publică identificat prin nr. cadastral 27391 </w:t>
      </w:r>
      <w:bookmarkStart w:id="7" w:name="_Hlk203461339"/>
      <w:r w:rsidRPr="00AB4B3A">
        <w:rPr>
          <w:rFonts w:ascii="Times New Roman" w:eastAsia="Times New Roman" w:hAnsi="Times New Roman" w:cs="Times New Roman"/>
          <w:kern w:val="0"/>
          <w:sz w:val="28"/>
          <w:szCs w:val="28"/>
          <w:lang w:val="ro-RO"/>
          <w14:ligatures w14:val="none"/>
        </w:rPr>
        <w:t>care va fi destinat desfășurării unor activități de coafură, alte activități de înfrumusețare și de întreținere corporală.</w:t>
      </w:r>
    </w:p>
    <w:bookmarkEnd w:id="7"/>
    <w:p w:rsidR="00AB4B3A" w:rsidRPr="00AB4B3A" w:rsidRDefault="00AB4B3A" w:rsidP="00AB4B3A">
      <w:pPr>
        <w:spacing w:after="0" w:line="240" w:lineRule="auto"/>
        <w:jc w:val="both"/>
        <w:rPr>
          <w:rFonts w:ascii="Times New Roman" w:eastAsia="Times New Roman" w:hAnsi="Times New Roman" w:cs="Times New Roman"/>
          <w:i/>
          <w:kern w:val="0"/>
          <w:sz w:val="28"/>
          <w:szCs w:val="28"/>
          <w:lang w:val="ro-RO"/>
          <w14:ligatures w14:val="none"/>
        </w:rPr>
      </w:pPr>
      <w:r w:rsidRPr="00AB4B3A">
        <w:rPr>
          <w:rFonts w:ascii="Times New Roman" w:eastAsia="Times New Roman" w:hAnsi="Times New Roman" w:cs="Times New Roman"/>
          <w:i/>
          <w:kern w:val="0"/>
          <w:sz w:val="28"/>
          <w:szCs w:val="28"/>
          <w:lang w:val="ro-RO"/>
          <w14:ligatures w14:val="none"/>
        </w:rPr>
        <w:t xml:space="preserve">         Informații privind desfășurarea licitației: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Datele referitoare la calendarul desfășurării licitației publice se găsesc în anunțul de licitație, care se publică în Monitorul Oficial al României Partea a VI-a, într-un cotidian de circulație națională, într-un cotidian de circulație locală și pe pagina de internet a Primăriei Comunei Feldru.</w:t>
      </w:r>
    </w:p>
    <w:p w:rsidR="00AB4B3A" w:rsidRPr="00AB4B3A" w:rsidRDefault="00AB4B3A" w:rsidP="00AB4B3A">
      <w:pPr>
        <w:spacing w:after="0" w:line="240" w:lineRule="auto"/>
        <w:jc w:val="both"/>
        <w:rPr>
          <w:rFonts w:ascii="Times New Roman" w:eastAsia="Times New Roman" w:hAnsi="Times New Roman" w:cs="Times New Roman"/>
          <w:i/>
          <w:kern w:val="0"/>
          <w:sz w:val="28"/>
          <w:szCs w:val="28"/>
          <w:lang w:val="ro-RO"/>
          <w14:ligatures w14:val="none"/>
        </w:rPr>
      </w:pPr>
      <w:r w:rsidRPr="00AB4B3A">
        <w:rPr>
          <w:rFonts w:ascii="Times New Roman" w:eastAsia="Times New Roman" w:hAnsi="Times New Roman" w:cs="Times New Roman"/>
          <w:i/>
          <w:kern w:val="0"/>
          <w:sz w:val="28"/>
          <w:szCs w:val="28"/>
          <w:lang w:val="ro-RO"/>
          <w14:ligatures w14:val="none"/>
        </w:rPr>
        <w:t xml:space="preserve">         Documente necesare pentru înscrierea la licitație, după caz:</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copie de pe  buletinul sau cartea de identitate a persoanei fizice participante;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copie de pe certificatul de înregistrare fiscală pentru persoane fizice autorizate, societăți comerciale;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copie de pe certificatul de înregistrare la Registrul Comerțului pentru societăți comerciale;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copie de pe actul constitutiv, inclusiv de pe toate actele adiționale relevante ale societății comerciale;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certificat de atestare fiscală de la Administrația Județeană a Finanțelor Publice pentru persoane fizice și certificat de atestare fiscală de la compartimentul de taxe și impozite ale primăriei localității de domiciliu sau a sediul firmei solicitantului, valabile;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dovada plății contravalorii documentației de atribuire (copie);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dovada plății garanției (copie);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cererea de înscriere la licitație;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declarația pe proprie răspundere a ofertantului conform căreia documentele depuse corespund realității și veridicității, conform prevederilor </w:t>
      </w:r>
      <w:r w:rsidRPr="00AB4B3A">
        <w:rPr>
          <w:rFonts w:ascii="Times New Roman" w:eastAsia="Times New Roman" w:hAnsi="Times New Roman" w:cs="Times New Roman"/>
          <w:bCs/>
          <w:kern w:val="0"/>
          <w:sz w:val="28"/>
          <w:szCs w:val="28"/>
          <w:lang w:val="ro-RO"/>
          <w14:ligatures w14:val="none"/>
        </w:rPr>
        <w:t>art. 326 din Noul Cod Penal</w:t>
      </w:r>
      <w:r w:rsidRPr="00AB4B3A">
        <w:rPr>
          <w:rFonts w:ascii="Times New Roman" w:eastAsia="Times New Roman" w:hAnsi="Times New Roman" w:cs="Times New Roman"/>
          <w:b/>
          <w:kern w:val="0"/>
          <w:sz w:val="28"/>
          <w:szCs w:val="28"/>
          <w:lang w:val="ro-RO"/>
          <w14:ligatures w14:val="none"/>
        </w:rPr>
        <w:t xml:space="preserve"> </w:t>
      </w:r>
      <w:r w:rsidRPr="00AB4B3A">
        <w:rPr>
          <w:rFonts w:ascii="Times New Roman" w:eastAsia="Times New Roman" w:hAnsi="Times New Roman" w:cs="Times New Roman"/>
          <w:kern w:val="0"/>
          <w:sz w:val="28"/>
          <w:szCs w:val="28"/>
          <w:lang w:val="ro-RO"/>
          <w14:ligatures w14:val="none"/>
        </w:rPr>
        <w:t>privind falsul în</w:t>
      </w:r>
      <w:r w:rsidRPr="00AB4B3A">
        <w:rPr>
          <w:rFonts w:ascii="Times New Roman" w:eastAsia="Times New Roman" w:hAnsi="Times New Roman" w:cs="Times New Roman"/>
          <w:b/>
          <w:kern w:val="0"/>
          <w:sz w:val="28"/>
          <w:szCs w:val="28"/>
          <w:lang w:val="ro-RO"/>
          <w14:ligatures w14:val="none"/>
        </w:rPr>
        <w:t xml:space="preserve"> </w:t>
      </w:r>
      <w:r w:rsidRPr="00AB4B3A">
        <w:rPr>
          <w:rFonts w:ascii="Times New Roman" w:eastAsia="Times New Roman" w:hAnsi="Times New Roman" w:cs="Times New Roman"/>
          <w:kern w:val="0"/>
          <w:sz w:val="28"/>
          <w:szCs w:val="28"/>
          <w:lang w:val="ro-RO"/>
          <w14:ligatures w14:val="none"/>
        </w:rPr>
        <w:t>declarații.</w:t>
      </w:r>
    </w:p>
    <w:p w:rsidR="00AB4B3A" w:rsidRPr="00AB4B3A" w:rsidRDefault="00AB4B3A" w:rsidP="00AB4B3A">
      <w:pPr>
        <w:spacing w:after="0" w:line="240" w:lineRule="auto"/>
        <w:jc w:val="both"/>
        <w:rPr>
          <w:rFonts w:ascii="Times New Roman" w:eastAsia="Times New Roman" w:hAnsi="Times New Roman" w:cs="Times New Roman"/>
          <w:bCs/>
          <w:kern w:val="0"/>
          <w:sz w:val="28"/>
          <w:szCs w:val="28"/>
          <w:lang w:val="ro-RO"/>
          <w14:ligatures w14:val="none"/>
        </w:rPr>
      </w:pPr>
      <w:r w:rsidRPr="00AB4B3A">
        <w:rPr>
          <w:rFonts w:ascii="Times New Roman" w:eastAsia="Times New Roman" w:hAnsi="Times New Roman" w:cs="Times New Roman"/>
          <w:bCs/>
          <w:kern w:val="0"/>
          <w:sz w:val="28"/>
          <w:szCs w:val="28"/>
          <w:lang w:val="ro-RO"/>
          <w14:ligatures w14:val="none"/>
        </w:rPr>
        <w:t xml:space="preserve">         Documentele depuse în copie, în primul plic sigilat, vor fi prezentate în original la deschiderea licitației publice, neprezentarea lor ducând la descalificarea ofertanților.</w:t>
      </w:r>
    </w:p>
    <w:p w:rsidR="00AB4B3A" w:rsidRPr="00AB4B3A" w:rsidRDefault="00AB4B3A" w:rsidP="00AB4B3A">
      <w:pPr>
        <w:spacing w:after="0" w:line="240" w:lineRule="auto"/>
        <w:jc w:val="both"/>
        <w:rPr>
          <w:rFonts w:ascii="Times New Roman" w:eastAsia="Times New Roman" w:hAnsi="Times New Roman" w:cs="Times New Roman"/>
          <w:i/>
          <w:kern w:val="0"/>
          <w:sz w:val="28"/>
          <w:szCs w:val="28"/>
          <w:lang w:val="ro-RO"/>
          <w14:ligatures w14:val="none"/>
        </w:rPr>
      </w:pPr>
      <w:r w:rsidRPr="00AB4B3A">
        <w:rPr>
          <w:rFonts w:ascii="Times New Roman" w:eastAsia="Times New Roman" w:hAnsi="Times New Roman" w:cs="Times New Roman"/>
          <w:i/>
          <w:kern w:val="0"/>
          <w:sz w:val="28"/>
          <w:szCs w:val="28"/>
          <w:lang w:val="ro-RO"/>
          <w14:ligatures w14:val="none"/>
        </w:rPr>
        <w:t xml:space="preserve">         Condițiile de calificare pe care trebuie să le îndeplinească licitantul pentru a fi admis la licitație: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Are dreptul de a participa la licitație orice persoană fizică sau juridică, română sau străină, care îndeplinește cumulativ următoarele condiții: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w:t>
      </w:r>
      <w:r w:rsidRPr="00AB4B3A">
        <w:rPr>
          <w:rFonts w:ascii="Times New Roman" w:eastAsia="Times New Roman" w:hAnsi="Times New Roman" w:cs="Times New Roman"/>
          <w:noProof/>
          <w:kern w:val="0"/>
          <w:sz w:val="28"/>
          <w:szCs w:val="28"/>
          <w:lang w:val="en-US"/>
          <w14:ligatures w14:val="none"/>
        </w:rPr>
        <w:drawing>
          <wp:inline distT="0" distB="0" distL="0" distR="0" wp14:anchorId="1D416360" wp14:editId="708E15AA">
            <wp:extent cx="2286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B4B3A">
        <w:rPr>
          <w:rFonts w:ascii="Times New Roman" w:eastAsia="Times New Roman" w:hAnsi="Times New Roman" w:cs="Times New Roman"/>
          <w:kern w:val="0"/>
          <w:sz w:val="28"/>
          <w:szCs w:val="28"/>
          <w:lang w:val="ro-RO"/>
          <w14:ligatures w14:val="none"/>
        </w:rPr>
        <w:t>a plătit toate taxele privind participarea la licitație, inclusiv garanția;</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lastRenderedPageBreak/>
        <w:t xml:space="preserve">              </w:t>
      </w:r>
      <w:r w:rsidRPr="00AB4B3A">
        <w:rPr>
          <w:rFonts w:ascii="Times New Roman" w:eastAsia="Times New Roman" w:hAnsi="Times New Roman" w:cs="Times New Roman"/>
          <w:noProof/>
          <w:kern w:val="0"/>
          <w:sz w:val="28"/>
          <w:szCs w:val="28"/>
          <w:lang w:val="en-US"/>
          <w14:ligatures w14:val="none"/>
        </w:rPr>
        <w:drawing>
          <wp:inline distT="0" distB="0" distL="0" distR="0" wp14:anchorId="15E21904" wp14:editId="1DE6647B">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B4B3A">
        <w:rPr>
          <w:rFonts w:ascii="Times New Roman" w:eastAsia="Times New Roman" w:hAnsi="Times New Roman" w:cs="Times New Roman"/>
          <w:kern w:val="0"/>
          <w:sz w:val="28"/>
          <w:szCs w:val="28"/>
          <w:lang w:val="ro-RO"/>
          <w14:ligatures w14:val="none"/>
        </w:rPr>
        <w:t>a depus oferta în termenele prevăzute, împreună cu toate documentele solicitate;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w:t>
      </w:r>
      <w:r w:rsidRPr="00AB4B3A">
        <w:rPr>
          <w:rFonts w:ascii="Times New Roman" w:eastAsia="Times New Roman" w:hAnsi="Times New Roman" w:cs="Times New Roman"/>
          <w:noProof/>
          <w:kern w:val="0"/>
          <w:sz w:val="28"/>
          <w:szCs w:val="28"/>
          <w:lang w:val="en-US"/>
          <w14:ligatures w14:val="none"/>
        </w:rPr>
        <w:drawing>
          <wp:inline distT="0" distB="0" distL="0" distR="0" wp14:anchorId="2AA974BD" wp14:editId="41F03706">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B4B3A">
        <w:rPr>
          <w:rFonts w:ascii="Times New Roman" w:eastAsia="Times New Roman" w:hAnsi="Times New Roman" w:cs="Times New Roman"/>
          <w:kern w:val="0"/>
          <w:sz w:val="28"/>
          <w:szCs w:val="28"/>
          <w:lang w:val="ro-RO"/>
          <w14:ligatures w14:val="none"/>
        </w:rPr>
        <w:t xml:space="preserve">are îndeplinite la zi toate obligațiile exigibile de plată a impozitelor, a </w:t>
      </w:r>
      <w:bookmarkStart w:id="8" w:name="page8"/>
      <w:bookmarkEnd w:id="8"/>
      <w:r w:rsidRPr="00AB4B3A">
        <w:rPr>
          <w:rFonts w:ascii="Times New Roman" w:eastAsia="Times New Roman" w:hAnsi="Times New Roman" w:cs="Times New Roman"/>
          <w:kern w:val="0"/>
          <w:sz w:val="28"/>
          <w:szCs w:val="28"/>
          <w:lang w:val="ro-RO"/>
          <w14:ligatures w14:val="none"/>
        </w:rPr>
        <w:t>taxelor şi a contribuțiilor către bugetul consolidat al statului şi către bugetul local;</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w:t>
      </w:r>
      <w:r w:rsidRPr="00AB4B3A">
        <w:rPr>
          <w:rFonts w:ascii="Times New Roman" w:eastAsia="Times New Roman" w:hAnsi="Times New Roman" w:cs="Times New Roman"/>
          <w:noProof/>
          <w:kern w:val="0"/>
          <w:sz w:val="28"/>
          <w:szCs w:val="28"/>
          <w:lang w:val="en-US"/>
          <w14:ligatures w14:val="none"/>
        </w:rPr>
        <w:drawing>
          <wp:inline distT="0" distB="0" distL="0" distR="0" wp14:anchorId="377BBC25" wp14:editId="20ED9E8D">
            <wp:extent cx="228600" cy="1409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40970"/>
                    </a:xfrm>
                    <a:prstGeom prst="rect">
                      <a:avLst/>
                    </a:prstGeom>
                    <a:noFill/>
                    <a:ln>
                      <a:noFill/>
                    </a:ln>
                  </pic:spPr>
                </pic:pic>
              </a:graphicData>
            </a:graphic>
          </wp:inline>
        </w:drawing>
      </w:r>
      <w:r w:rsidRPr="00AB4B3A">
        <w:rPr>
          <w:rFonts w:ascii="Times New Roman" w:eastAsia="Times New Roman" w:hAnsi="Times New Roman" w:cs="Times New Roman"/>
          <w:kern w:val="0"/>
          <w:sz w:val="28"/>
          <w:szCs w:val="28"/>
          <w:lang w:val="ro-RO"/>
          <w14:ligatures w14:val="none"/>
        </w:rPr>
        <w:t>nu este în stare de insolvență, faliment sau lichidare.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Nu are dreptul să participe la licitație persoana care a fost desemnată câștigătoare la o licitație publică anterioară ultimilor 3 ani, privind bunurile Comunei Feldru, dar nu a încheiat contractul din culpă proprie. Restricția operează pentru o durată de 3 ani, calculată de la desemnarea persoanei respective drept câștigătoare la licitație.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bookmarkStart w:id="9" w:name="_Hlk203466084"/>
      <w:r w:rsidRPr="00AB4B3A">
        <w:rPr>
          <w:rFonts w:ascii="Times New Roman" w:eastAsia="Times New Roman" w:hAnsi="Times New Roman" w:cs="Times New Roman"/>
          <w:kern w:val="0"/>
          <w:sz w:val="28"/>
          <w:szCs w:val="28"/>
          <w:lang w:val="ro-RO"/>
          <w14:ligatures w14:val="none"/>
        </w:rPr>
        <w:t xml:space="preserve">         În condițiile în care o persoană fizică participă la licitație fără a fi autorizată într-o formă legală pentru desfășurarea uneia dintre activitățile solicitate prin caietul de sarcini, respectiv în scopul desfășurării unor activități de coafură, alte activități de înfrumusețare </w:t>
      </w:r>
      <w:bookmarkStart w:id="10" w:name="_Hlk203462251"/>
      <w:r w:rsidRPr="00AB4B3A">
        <w:rPr>
          <w:rFonts w:ascii="Times New Roman" w:eastAsia="Times New Roman" w:hAnsi="Times New Roman" w:cs="Times New Roman"/>
          <w:kern w:val="0"/>
          <w:sz w:val="28"/>
          <w:szCs w:val="28"/>
          <w:lang w:val="ro-RO"/>
          <w14:ligatures w14:val="none"/>
        </w:rPr>
        <w:t>și de întreținere corporală</w:t>
      </w:r>
      <w:bookmarkEnd w:id="10"/>
      <w:r w:rsidRPr="00AB4B3A">
        <w:rPr>
          <w:rFonts w:ascii="Times New Roman" w:eastAsia="Times New Roman" w:hAnsi="Times New Roman" w:cs="Times New Roman"/>
          <w:kern w:val="0"/>
          <w:sz w:val="28"/>
          <w:szCs w:val="28"/>
          <w:lang w:val="ro-RO"/>
          <w14:ligatures w14:val="none"/>
        </w:rPr>
        <w:t xml:space="preserve">, aceasta va depune o declarație pe propria răspundere că până la încheierea contractului de închiriere se va autoriza pentru desfășurarea activității pentru care a participat la licitație. </w:t>
      </w:r>
      <w:bookmarkEnd w:id="9"/>
      <w:r w:rsidRPr="00AB4B3A">
        <w:rPr>
          <w:rFonts w:ascii="Times New Roman" w:eastAsia="Times New Roman" w:hAnsi="Times New Roman" w:cs="Times New Roman"/>
          <w:kern w:val="0"/>
          <w:sz w:val="28"/>
          <w:szCs w:val="28"/>
          <w:lang w:val="ro-RO"/>
          <w14:ligatures w14:val="none"/>
        </w:rPr>
        <w:t>Această condiție este valabilă și pentru persoanele juridice prezente la licitație și care nu au în lista codurilor CAEN activitățile solicitate. Se va avea în vedere faptul că după încheierea contractului de închiriere persoana care a închiriat va trebui să desfășoare activitate efectivă în spațiul închiriat.</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Lipsa acestei declarații atrage neconformitatea ofertei.</w:t>
      </w:r>
    </w:p>
    <w:p w:rsidR="00AB4B3A" w:rsidRPr="00AB4B3A" w:rsidRDefault="00AB4B3A" w:rsidP="00AB4B3A">
      <w:pPr>
        <w:spacing w:after="0" w:line="240" w:lineRule="auto"/>
        <w:jc w:val="both"/>
        <w:rPr>
          <w:rFonts w:ascii="Times New Roman" w:eastAsia="Times New Roman" w:hAnsi="Times New Roman" w:cs="Times New Roman"/>
          <w:i/>
          <w:kern w:val="0"/>
          <w:sz w:val="28"/>
          <w:szCs w:val="28"/>
          <w:lang w:val="ro-RO"/>
          <w14:ligatures w14:val="none"/>
        </w:rPr>
      </w:pPr>
      <w:r w:rsidRPr="00AB4B3A">
        <w:rPr>
          <w:rFonts w:ascii="Times New Roman" w:eastAsia="Times New Roman" w:hAnsi="Times New Roman" w:cs="Times New Roman"/>
          <w:i/>
          <w:kern w:val="0"/>
          <w:sz w:val="28"/>
          <w:szCs w:val="28"/>
          <w:lang w:val="ro-RO"/>
          <w14:ligatures w14:val="none"/>
        </w:rPr>
        <w:t xml:space="preserve">         Desfășurarea procedurii de licitație: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Licitația publică se va desfășura în conformitate cu prevederile art. 332-348 din Ordonanța de urgență a Guvernului nr. 57/2019 privind Codul administrativ.</w:t>
      </w: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r w:rsidRPr="00AB4B3A">
        <w:rPr>
          <w:rFonts w:ascii="Times New Roman" w:eastAsia="Times New Roman" w:hAnsi="Times New Roman" w:cs="Times New Roman"/>
          <w:b/>
          <w:kern w:val="0"/>
          <w:sz w:val="28"/>
          <w:szCs w:val="28"/>
          <w:lang w:val="ro-RO"/>
          <w14:ligatures w14:val="none"/>
        </w:rPr>
        <w:t>3.Instrucțiuni privind modul de elaborare și prezentare a ofertelor.</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Ofertele se redactează în limba română.</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Ofertele se depun la sediul autorității contractante sau la locul precizat în anunțul de licitație, în două plicuri sigilate, unul exterior şi unul interior, care se înregistrează de autoritatea contractantă, în registrul Oferte, precizându-se data şi ora.</w:t>
      </w:r>
    </w:p>
    <w:p w:rsidR="00AB4B3A" w:rsidRPr="00AB4B3A" w:rsidRDefault="00AB4B3A" w:rsidP="00AB4B3A">
      <w:pPr>
        <w:spacing w:after="0" w:line="240" w:lineRule="auto"/>
        <w:jc w:val="both"/>
        <w:rPr>
          <w:rFonts w:ascii="Times New Roman" w:eastAsia="Times New Roman" w:hAnsi="Times New Roman" w:cs="Times New Roman"/>
          <w:b/>
          <w:i/>
          <w:kern w:val="0"/>
          <w:sz w:val="28"/>
          <w:szCs w:val="28"/>
          <w:lang w:val="ro-RO"/>
          <w14:ligatures w14:val="none"/>
        </w:rPr>
      </w:pPr>
      <w:r w:rsidRPr="00AB4B3A">
        <w:rPr>
          <w:rFonts w:ascii="Times New Roman" w:eastAsia="Times New Roman" w:hAnsi="Times New Roman" w:cs="Times New Roman"/>
          <w:b/>
          <w:bCs/>
          <w:kern w:val="0"/>
          <w:sz w:val="28"/>
          <w:szCs w:val="28"/>
          <w:lang w:val="ro-RO"/>
          <w14:ligatures w14:val="none"/>
        </w:rPr>
        <w:t xml:space="preserve">         </w:t>
      </w:r>
      <w:r w:rsidRPr="00AB4B3A">
        <w:rPr>
          <w:rFonts w:ascii="Times New Roman" w:eastAsia="Times New Roman" w:hAnsi="Times New Roman" w:cs="Times New Roman"/>
          <w:b/>
          <w:bCs/>
          <w:kern w:val="0"/>
          <w:sz w:val="28"/>
          <w:szCs w:val="28"/>
          <w:u w:val="single"/>
          <w:lang w:val="ro-RO"/>
          <w14:ligatures w14:val="none"/>
        </w:rPr>
        <w:t>Pe plicul exterior</w:t>
      </w:r>
      <w:r w:rsidRPr="00AB4B3A">
        <w:rPr>
          <w:rFonts w:ascii="Times New Roman" w:eastAsia="Times New Roman" w:hAnsi="Times New Roman" w:cs="Times New Roman"/>
          <w:kern w:val="0"/>
          <w:sz w:val="28"/>
          <w:szCs w:val="28"/>
          <w:lang w:val="ro-RO"/>
          <w14:ligatures w14:val="none"/>
        </w:rPr>
        <w:t xml:space="preserve"> se va specifica: </w:t>
      </w:r>
      <w:r w:rsidRPr="00AB4B3A">
        <w:rPr>
          <w:rFonts w:ascii="Times New Roman" w:eastAsia="Times New Roman" w:hAnsi="Times New Roman" w:cs="Times New Roman"/>
          <w:b/>
          <w:bCs/>
          <w:i/>
          <w:iCs/>
          <w:kern w:val="0"/>
          <w:sz w:val="28"/>
          <w:szCs w:val="28"/>
          <w:lang w:val="ro-RO"/>
          <w14:ligatures w14:val="none"/>
        </w:rPr>
        <w:t>Numele ofertantului</w:t>
      </w:r>
      <w:r w:rsidRPr="00AB4B3A">
        <w:rPr>
          <w:rFonts w:ascii="Times New Roman" w:eastAsia="Times New Roman" w:hAnsi="Times New Roman" w:cs="Times New Roman"/>
          <w:kern w:val="0"/>
          <w:sz w:val="28"/>
          <w:szCs w:val="28"/>
          <w:lang w:val="ro-RO"/>
          <w14:ligatures w14:val="none"/>
        </w:rPr>
        <w:t xml:space="preserve"> și textul „</w:t>
      </w:r>
      <w:r w:rsidRPr="00AB4B3A">
        <w:rPr>
          <w:rFonts w:ascii="Times New Roman" w:eastAsia="Times New Roman" w:hAnsi="Times New Roman" w:cs="Times New Roman"/>
          <w:b/>
          <w:i/>
          <w:kern w:val="0"/>
          <w:sz w:val="28"/>
          <w:szCs w:val="28"/>
          <w:lang w:val="ro-RO"/>
          <w14:ligatures w14:val="none"/>
        </w:rPr>
        <w:t>Documentația pentru participarea la licitația</w:t>
      </w:r>
      <w:r w:rsidRPr="00AB4B3A">
        <w:rPr>
          <w:rFonts w:ascii="Times New Roman" w:eastAsia="Times New Roman" w:hAnsi="Times New Roman" w:cs="Times New Roman"/>
          <w:kern w:val="0"/>
          <w:sz w:val="28"/>
          <w:szCs w:val="28"/>
          <w:lang w:val="ro-RO"/>
          <w14:ligatures w14:val="none"/>
        </w:rPr>
        <w:t xml:space="preserve"> </w:t>
      </w:r>
      <w:r w:rsidRPr="00AB4B3A">
        <w:rPr>
          <w:rFonts w:ascii="Times New Roman" w:eastAsia="Times New Roman" w:hAnsi="Times New Roman" w:cs="Times New Roman"/>
          <w:b/>
          <w:i/>
          <w:kern w:val="0"/>
          <w:sz w:val="28"/>
          <w:szCs w:val="28"/>
          <w:lang w:val="ro-RO"/>
          <w14:ligatures w14:val="none"/>
        </w:rPr>
        <w:t xml:space="preserve">publică deschisă din data de .......... , privind închirierea spațiului în suprafață totală de </w:t>
      </w:r>
      <w:r w:rsidRPr="00AB4B3A">
        <w:rPr>
          <w:rFonts w:ascii="Times New Roman" w:eastAsia="Times New Roman" w:hAnsi="Times New Roman" w:cs="Times New Roman"/>
          <w:b/>
          <w:bCs/>
          <w:i/>
          <w:kern w:val="0"/>
          <w:sz w:val="28"/>
          <w:szCs w:val="28"/>
          <w:lang w:val="ro-RO"/>
          <w14:ligatures w14:val="none"/>
        </w:rPr>
        <w:t>18,26 mp</w:t>
      </w:r>
      <w:r w:rsidRPr="00AB4B3A">
        <w:rPr>
          <w:rFonts w:ascii="Times New Roman" w:eastAsia="Times New Roman" w:hAnsi="Times New Roman" w:cs="Times New Roman"/>
          <w:b/>
          <w:i/>
          <w:kern w:val="0"/>
          <w:sz w:val="28"/>
          <w:szCs w:val="28"/>
          <w:lang w:val="ro-RO"/>
          <w14:ligatures w14:val="none"/>
        </w:rPr>
        <w:t xml:space="preserve">, situat în sat Feldru, Comuna Feldru, județul Bistrița - Năsăud, </w:t>
      </w:r>
      <w:r w:rsidRPr="00AB4B3A">
        <w:rPr>
          <w:rFonts w:ascii="Times New Roman" w:eastAsia="Times New Roman" w:hAnsi="Times New Roman" w:cs="Times New Roman"/>
          <w:kern w:val="0"/>
          <w:sz w:val="28"/>
          <w:szCs w:val="28"/>
          <w:lang w:val="ro-RO"/>
          <w14:ligatures w14:val="none"/>
        </w:rPr>
        <w:t>precum</w:t>
      </w:r>
      <w:r w:rsidRPr="00AB4B3A">
        <w:rPr>
          <w:rFonts w:ascii="Times New Roman" w:eastAsia="Times New Roman" w:hAnsi="Times New Roman" w:cs="Times New Roman"/>
          <w:b/>
          <w:i/>
          <w:kern w:val="0"/>
          <w:sz w:val="28"/>
          <w:szCs w:val="28"/>
          <w:lang w:val="ro-RO"/>
          <w14:ligatures w14:val="none"/>
        </w:rPr>
        <w:t xml:space="preserve"> </w:t>
      </w:r>
      <w:r w:rsidRPr="00AB4B3A">
        <w:rPr>
          <w:rFonts w:ascii="Times New Roman" w:eastAsia="Times New Roman" w:hAnsi="Times New Roman" w:cs="Times New Roman"/>
          <w:kern w:val="0"/>
          <w:sz w:val="28"/>
          <w:szCs w:val="28"/>
          <w:lang w:val="ro-RO"/>
          <w14:ligatures w14:val="none"/>
        </w:rPr>
        <w:t>și denumirea ofertantului.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Cererea de înscriere la licitație cu informații privind ofertantul, semnată de ofertant, fără îngroșări, ștersături sau modificări;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Actele doveditoare privind calitățile şi capacitățile  ofertanților, conform solicitărilor autorității contractante;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Declarația pe proprie răspundere a ofertantului, conform căreia documentația depusă corespunde realității și veridicității;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Acte doveditoare privind intrarea în posesia documentației de atribuire, precum și a plății garanției de participare.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b/>
          <w:bCs/>
          <w:kern w:val="0"/>
          <w:sz w:val="28"/>
          <w:szCs w:val="28"/>
          <w:lang w:val="ro-RO"/>
          <w14:ligatures w14:val="none"/>
        </w:rPr>
        <w:t xml:space="preserve">         </w:t>
      </w:r>
      <w:r w:rsidRPr="00AB4B3A">
        <w:rPr>
          <w:rFonts w:ascii="Times New Roman" w:eastAsia="Times New Roman" w:hAnsi="Times New Roman" w:cs="Times New Roman"/>
          <w:b/>
          <w:bCs/>
          <w:kern w:val="0"/>
          <w:sz w:val="28"/>
          <w:szCs w:val="28"/>
          <w:u w:val="single"/>
          <w:lang w:val="ro-RO"/>
          <w14:ligatures w14:val="none"/>
        </w:rPr>
        <w:t>Pe plicul interior</w:t>
      </w:r>
      <w:r w:rsidRPr="00AB4B3A">
        <w:rPr>
          <w:rFonts w:ascii="Times New Roman" w:eastAsia="Times New Roman" w:hAnsi="Times New Roman" w:cs="Times New Roman"/>
          <w:kern w:val="0"/>
          <w:sz w:val="28"/>
          <w:szCs w:val="28"/>
          <w:lang w:val="ro-RO"/>
          <w14:ligatures w14:val="none"/>
        </w:rPr>
        <w:t>, care conține oferta propriu-zisă, se înscriu numele sau denumirea ofertantului, precum şi domiciliul sau sediul social al acestuia, după caz.</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Oferta se va redacta ținând cont de criteriile de atribuire.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Fiecare participant poate depune doar o singură ofertă într-un singur exemplar și semnat de către ofertant.</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lastRenderedPageBreak/>
        <w:t xml:space="preserve">         Oferta are caracter obligatoriu, din punct de vedere al conținutului și are o valabilitate de minim 30 zile calendaristice, de la data desfășurării licitației.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Persoana interesată are obligația de a depune oferta la adresa şi până la data-limită pentru depunere, stabilite în anunțul procedurii.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Riscurile legate de transmiterea ofertei, inclusiv forța majoră, cad în sarcina persoanei interesate.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Oferta depusă la o altă adresă a autorității contractante decât cea stabilită sau după expirarea datei-limită pentru depunere se returnează nedeschisă.</w:t>
      </w: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bookmarkStart w:id="11" w:name="page9"/>
      <w:bookmarkEnd w:id="11"/>
      <w:r w:rsidRPr="00AB4B3A">
        <w:rPr>
          <w:rFonts w:ascii="Times New Roman" w:eastAsia="Times New Roman" w:hAnsi="Times New Roman" w:cs="Times New Roman"/>
          <w:b/>
          <w:kern w:val="0"/>
          <w:sz w:val="28"/>
          <w:szCs w:val="28"/>
          <w:lang w:val="ro-RO"/>
          <w14:ligatures w14:val="none"/>
        </w:rPr>
        <w:t>4. Informații privind criteriile de atribuire aplicate, pentru stabilirea ofertei câștigătoare;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Criteriul de atribuire al contractului de închiriere este: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cel mai mare nivel al chiriei: 40 puncte;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capacitatea economico-financiară a ofertanților: 20 puncte;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protecția mediului înconjurător: 20 puncte;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bookmarkStart w:id="12" w:name="_Hlk66367249"/>
      <w:r w:rsidRPr="00AB4B3A">
        <w:rPr>
          <w:rFonts w:ascii="Times New Roman" w:eastAsia="Times New Roman" w:hAnsi="Times New Roman" w:cs="Times New Roman"/>
          <w:kern w:val="0"/>
          <w:sz w:val="28"/>
          <w:szCs w:val="28"/>
          <w:lang w:val="ro-RO"/>
          <w14:ligatures w14:val="none"/>
        </w:rPr>
        <w:t xml:space="preserve">              - condiții specifice impuse de natura bunului închiriat: 20 puncte;</w:t>
      </w:r>
    </w:p>
    <w:bookmarkEnd w:id="12"/>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r w:rsidRPr="00AB4B3A">
        <w:rPr>
          <w:rFonts w:ascii="Times New Roman" w:eastAsia="Times New Roman" w:hAnsi="Times New Roman" w:cs="Times New Roman"/>
          <w:b/>
          <w:kern w:val="0"/>
          <w:sz w:val="28"/>
          <w:szCs w:val="28"/>
          <w:lang w:val="ro-RO"/>
          <w14:ligatures w14:val="none"/>
        </w:rPr>
        <w:t>5. Informații privind modul de calcul al punctajului criteriului de atribuire, în scopul departajării solicitanților calificați;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Oferta câștigătoare este cea care îndeplinește cel mai mare punctaj în urma aplicării criteriilor de atribuire: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cel mai mare nivel al chiriei: 40 puncte;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Punctajul se calculează astfel: pentru cel mai mare nivel al chiriei ofertat se acordă 40 puncte; pentru o valoare mai mică ponderea se calculează astfel:</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Pondere valoare ofertată = valoarea ofertată / valoarea maximă a ofertei*40;</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capacitatea economico-financiară a ofertanților: 20 puncte;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Ofertantul care are o formă de organizare la statutul de cel puțin persoană fizică autorizată va primi punctaj chiar dacă nu are CAEN corespunzător activității solicitate prin caietul de sarcini; </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protecția mediului înconjurător: 20 puncte;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Ofertanți vor prezenta o declarație că își asumă să respecte condițiile de mediu pentru activitatea care urmează să o desfășoare.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w:t>
      </w:r>
      <w:bookmarkStart w:id="13" w:name="_Hlk66367251"/>
      <w:r w:rsidRPr="00AB4B3A">
        <w:rPr>
          <w:rFonts w:ascii="Times New Roman" w:eastAsia="Times New Roman" w:hAnsi="Times New Roman" w:cs="Times New Roman"/>
          <w:kern w:val="0"/>
          <w:sz w:val="28"/>
          <w:szCs w:val="28"/>
          <w:lang w:val="ro-RO"/>
          <w14:ligatures w14:val="none"/>
        </w:rPr>
        <w:t xml:space="preserve"> condiții specifice impuse de natura bunului închiriat</w:t>
      </w:r>
      <w:bookmarkEnd w:id="13"/>
      <w:r w:rsidRPr="00AB4B3A">
        <w:rPr>
          <w:rFonts w:ascii="Times New Roman" w:eastAsia="Times New Roman" w:hAnsi="Times New Roman" w:cs="Times New Roman"/>
          <w:kern w:val="0"/>
          <w:sz w:val="28"/>
          <w:szCs w:val="28"/>
          <w:lang w:val="ro-RO"/>
          <w14:ligatures w14:val="none"/>
        </w:rPr>
        <w:t>: 20 puncte;</w:t>
      </w:r>
    </w:p>
    <w:p w:rsidR="00AB4B3A" w:rsidRPr="00AB4B3A" w:rsidRDefault="00AB4B3A" w:rsidP="00AB4B3A">
      <w:pPr>
        <w:spacing w:after="0" w:line="240" w:lineRule="auto"/>
        <w:jc w:val="both"/>
        <w:rPr>
          <w:rFonts w:ascii="Times New Roman" w:eastAsia="Times New Roman" w:hAnsi="Times New Roman" w:cs="Times New Roman"/>
          <w:bCs/>
          <w:iCs/>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Rezultă din documentele depuse de ofertant că unul dintre obiectele de activitate este </w:t>
      </w:r>
      <w:r w:rsidRPr="00AB4B3A">
        <w:rPr>
          <w:rFonts w:ascii="Times New Roman" w:eastAsia="Times New Roman" w:hAnsi="Times New Roman" w:cs="Times New Roman"/>
          <w:bCs/>
          <w:iCs/>
          <w:kern w:val="0"/>
          <w:sz w:val="28"/>
          <w:szCs w:val="28"/>
          <w:lang w:val="ro-RO"/>
          <w14:ligatures w14:val="none"/>
        </w:rPr>
        <w:t xml:space="preserve">activități </w:t>
      </w:r>
      <w:bookmarkStart w:id="14" w:name="_Hlk66367253"/>
      <w:r w:rsidRPr="00AB4B3A">
        <w:rPr>
          <w:rFonts w:ascii="Times New Roman" w:eastAsia="Times New Roman" w:hAnsi="Times New Roman" w:cs="Times New Roman"/>
          <w:bCs/>
          <w:iCs/>
          <w:kern w:val="0"/>
          <w:sz w:val="28"/>
          <w:szCs w:val="28"/>
          <w:lang w:val="ro-RO"/>
          <w14:ligatures w14:val="none"/>
        </w:rPr>
        <w:t>de coafură, alte activități de înfrumusețare</w:t>
      </w:r>
      <w:bookmarkEnd w:id="14"/>
      <w:r w:rsidRPr="00AB4B3A">
        <w:rPr>
          <w:rFonts w:ascii="Times New Roman" w:eastAsia="Times New Roman" w:hAnsi="Times New Roman" w:cs="Times New Roman"/>
          <w:bCs/>
          <w:iCs/>
          <w:kern w:val="0"/>
          <w:sz w:val="28"/>
          <w:szCs w:val="28"/>
          <w:lang w:val="ro-RO"/>
          <w14:ligatures w14:val="none"/>
        </w:rPr>
        <w:t xml:space="preserve"> </w:t>
      </w:r>
      <w:r w:rsidRPr="00AB4B3A">
        <w:rPr>
          <w:rFonts w:ascii="Times New Roman" w:eastAsia="Times New Roman" w:hAnsi="Times New Roman" w:cs="Times New Roman"/>
          <w:kern w:val="0"/>
          <w:sz w:val="28"/>
          <w:szCs w:val="28"/>
          <w:lang w:val="ro-RO"/>
          <w14:ligatures w14:val="none"/>
        </w:rPr>
        <w:t>și de întreținere corporală</w:t>
      </w:r>
      <w:r w:rsidRPr="00AB4B3A">
        <w:rPr>
          <w:rFonts w:ascii="Times New Roman" w:eastAsia="Times New Roman" w:hAnsi="Times New Roman" w:cs="Times New Roman"/>
          <w:bCs/>
          <w:iCs/>
          <w:kern w:val="0"/>
          <w:sz w:val="28"/>
          <w:szCs w:val="28"/>
          <w:lang w:val="ro-RO"/>
          <w14:ligatures w14:val="none"/>
        </w:rPr>
        <w:t>.</w:t>
      </w:r>
    </w:p>
    <w:p w:rsidR="00AB4B3A" w:rsidRPr="00AB4B3A" w:rsidRDefault="00AB4B3A" w:rsidP="00AB4B3A">
      <w:pPr>
        <w:spacing w:after="0" w:line="240" w:lineRule="auto"/>
        <w:jc w:val="both"/>
        <w:rPr>
          <w:rFonts w:ascii="Times New Roman" w:eastAsia="Times New Roman" w:hAnsi="Times New Roman" w:cs="Times New Roman"/>
          <w:bCs/>
          <w:iCs/>
          <w:kern w:val="0"/>
          <w:sz w:val="28"/>
          <w:szCs w:val="28"/>
          <w:lang w:val="ro-RO"/>
          <w14:ligatures w14:val="none"/>
        </w:rPr>
      </w:pPr>
      <w:r w:rsidRPr="00AB4B3A">
        <w:rPr>
          <w:rFonts w:ascii="Times New Roman" w:eastAsia="Times New Roman" w:hAnsi="Times New Roman" w:cs="Times New Roman"/>
          <w:bCs/>
          <w:iCs/>
          <w:kern w:val="0"/>
          <w:sz w:val="28"/>
          <w:szCs w:val="28"/>
          <w:lang w:val="ro-RO"/>
          <w14:ligatures w14:val="none"/>
        </w:rPr>
        <w:t xml:space="preserve">         Persoanele fizice neautorizate și persoanele juridice care nu au autorizată o activitate din cele solicitate prin caietul de sarcini nu primesc punctaj la acest criteriu;</w:t>
      </w:r>
    </w:p>
    <w:p w:rsidR="00AB4B3A" w:rsidRPr="00AB4B3A" w:rsidRDefault="00AB4B3A" w:rsidP="00AB4B3A">
      <w:pPr>
        <w:spacing w:after="0" w:line="240" w:lineRule="auto"/>
        <w:jc w:val="both"/>
        <w:rPr>
          <w:rFonts w:ascii="Times New Roman" w:eastAsia="Times New Roman" w:hAnsi="Times New Roman" w:cs="Times New Roman"/>
          <w:bCs/>
          <w:iCs/>
          <w:kern w:val="0"/>
          <w:sz w:val="28"/>
          <w:szCs w:val="28"/>
          <w:lang w:val="ro-RO"/>
          <w14:ligatures w14:val="none"/>
        </w:rPr>
      </w:pPr>
      <w:r w:rsidRPr="00AB4B3A">
        <w:rPr>
          <w:rFonts w:ascii="Times New Roman" w:eastAsia="Times New Roman" w:hAnsi="Times New Roman" w:cs="Times New Roman"/>
          <w:bCs/>
          <w:iCs/>
          <w:kern w:val="0"/>
          <w:sz w:val="28"/>
          <w:szCs w:val="28"/>
          <w:lang w:val="ro-RO"/>
          <w14:ligatures w14:val="none"/>
        </w:rPr>
        <w:t xml:space="preserve">         Neprezentarea oricăruia dintre documentele menționate la fiecare dintre criteriile de atribuire a contractului de închiriere duce la neacordarea de puncte pentru criteriul respectiv.</w:t>
      </w:r>
    </w:p>
    <w:p w:rsidR="00AB4B3A" w:rsidRPr="00AB4B3A" w:rsidRDefault="00AB4B3A" w:rsidP="00AB4B3A">
      <w:pPr>
        <w:spacing w:after="0" w:line="240" w:lineRule="auto"/>
        <w:jc w:val="both"/>
        <w:rPr>
          <w:rFonts w:ascii="Times New Roman" w:eastAsia="Times New Roman" w:hAnsi="Times New Roman" w:cs="Times New Roman"/>
          <w:bCs/>
          <w:iCs/>
          <w:kern w:val="0"/>
          <w:sz w:val="28"/>
          <w:szCs w:val="28"/>
          <w:lang w:val="ro-RO"/>
          <w14:ligatures w14:val="none"/>
        </w:rPr>
      </w:pPr>
      <w:r w:rsidRPr="00AB4B3A">
        <w:rPr>
          <w:rFonts w:ascii="Times New Roman" w:eastAsia="Times New Roman" w:hAnsi="Times New Roman" w:cs="Times New Roman"/>
          <w:bCs/>
          <w:iCs/>
          <w:kern w:val="0"/>
          <w:sz w:val="28"/>
          <w:szCs w:val="28"/>
          <w:lang w:val="ro-RO"/>
          <w14:ligatures w14:val="none"/>
        </w:rPr>
        <w:t xml:space="preserve">         Oferta câștigătoare este oferta care întrunește cel mai mare punctaj în urma aplicării criteriilor de atribuire. În caz de egalitate se ia în considerare oferta cu cel mai mare punctaj la obținut pentru criteriul de atribuire care are ponderea cea mai mare. Dacă egalitatea persistă se va lua în considerare punctajul obținut la condiții specifice impuse de natura bunului închiriat.</w:t>
      </w: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r w:rsidRPr="00AB4B3A">
        <w:rPr>
          <w:rFonts w:ascii="Times New Roman" w:eastAsia="Times New Roman" w:hAnsi="Times New Roman" w:cs="Times New Roman"/>
          <w:b/>
          <w:kern w:val="0"/>
          <w:sz w:val="28"/>
          <w:szCs w:val="28"/>
          <w:lang w:val="ro-RO"/>
          <w14:ligatures w14:val="none"/>
        </w:rPr>
        <w:lastRenderedPageBreak/>
        <w:t>6. Instrucțiuni privind modul de utilizare a căilor de atac</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Tribunalul Bistrița - Năsăud – Secția a II a civilă, de contencios administrativ și fiscal este competentă să soluționeze litigiile referitoare la atribuirea, încheierea și anularea contractului de închiriere.</w:t>
      </w:r>
    </w:p>
    <w:p w:rsidR="00AB4B3A" w:rsidRPr="00AB4B3A" w:rsidRDefault="00AB4B3A" w:rsidP="00AB4B3A">
      <w:pPr>
        <w:spacing w:after="0" w:line="240" w:lineRule="auto"/>
        <w:ind w:firstLine="720"/>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Acțiunea ce are ca obiect un litigiu referitor la procedura de atribuire se va depune la Tribunalul Bistrița - Năsăud – Secția a II a civilă, de contencios administrativ și fiscal în termen de 5 zile de la data luării la cunoștință a actului autorității contractante considerat nelegal.</w:t>
      </w:r>
    </w:p>
    <w:p w:rsidR="00AB4B3A" w:rsidRPr="00AB4B3A" w:rsidRDefault="00AB4B3A" w:rsidP="00AB4B3A">
      <w:pPr>
        <w:spacing w:after="0" w:line="240" w:lineRule="auto"/>
        <w:ind w:firstLine="720"/>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Celelalte litigii referitoare la încheierea și anularea contractului de închiriere se vor soluționa în conformitate cu prevederile Legii contenciosului administrativ nr. 554/2004, cu modificările și completările ulterioare.</w:t>
      </w:r>
    </w:p>
    <w:p w:rsidR="00AB4B3A" w:rsidRPr="00AB4B3A" w:rsidRDefault="00AB4B3A" w:rsidP="00AB4B3A">
      <w:pPr>
        <w:spacing w:after="0" w:line="240" w:lineRule="auto"/>
        <w:ind w:firstLine="720"/>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Judecătoria Bistrița -Năsăud este competentă să soluționeze litigiile ce decurg din executarea contractului de închiriere. Acțiunea se va depune la instanța competentă în conformitate cu prevederile Legii contenciosului administrativ nr. 554/2004, cu modificările și completările ulterioare.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sectPr w:rsidR="00AB4B3A" w:rsidRPr="00AB4B3A" w:rsidSect="00AB4B3A">
          <w:pgSz w:w="11920" w:h="16841"/>
          <w:pgMar w:top="1134" w:right="1134" w:bottom="1134" w:left="1134" w:header="0" w:footer="0" w:gutter="0"/>
          <w:cols w:space="0" w:equalWidth="0">
            <w:col w:w="10057"/>
          </w:cols>
          <w:docGrid w:linePitch="360"/>
        </w:sectPr>
      </w:pPr>
    </w:p>
    <w:p w:rsidR="00AB4B3A" w:rsidRPr="00AB4B3A" w:rsidRDefault="00AB4B3A" w:rsidP="00AB4B3A">
      <w:pPr>
        <w:spacing w:after="0" w:line="240" w:lineRule="auto"/>
        <w:jc w:val="center"/>
        <w:rPr>
          <w:rFonts w:ascii="Times New Roman" w:eastAsia="Times New Roman" w:hAnsi="Times New Roman" w:cs="Times New Roman"/>
          <w:b/>
          <w:bCs/>
          <w:kern w:val="0"/>
          <w:sz w:val="28"/>
          <w:szCs w:val="28"/>
          <w:lang w:val="ro-RO"/>
          <w14:ligatures w14:val="none"/>
        </w:rPr>
      </w:pPr>
      <w:bookmarkStart w:id="15" w:name="_Hlk66601523"/>
      <w:r w:rsidRPr="00AB4B3A">
        <w:rPr>
          <w:rFonts w:ascii="Times New Roman" w:eastAsia="Times New Roman" w:hAnsi="Times New Roman" w:cs="Times New Roman"/>
          <w:b/>
          <w:bCs/>
          <w:kern w:val="0"/>
          <w:sz w:val="28"/>
          <w:szCs w:val="28"/>
          <w:lang w:val="ro-RO"/>
          <w14:ligatures w14:val="none"/>
        </w:rPr>
        <w:lastRenderedPageBreak/>
        <w:t>CONTRACT CADRU DE ÎNCHIRIERE - MODEL</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r w:rsidRPr="00AB4B3A">
        <w:rPr>
          <w:rFonts w:ascii="Times New Roman" w:eastAsia="Times New Roman" w:hAnsi="Times New Roman" w:cs="Times New Roman"/>
          <w:b/>
          <w:kern w:val="0"/>
          <w:sz w:val="28"/>
          <w:szCs w:val="28"/>
          <w:lang w:val="ro-RO"/>
          <w14:ligatures w14:val="none"/>
        </w:rPr>
        <w:t>I. PĂRŢILE CONTRACTANTE;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59264" behindDoc="1" locked="0" layoutInCell="1" allowOverlap="1" wp14:anchorId="56E84929" wp14:editId="284B7DBE">
                <wp:simplePos x="0" y="0"/>
                <wp:positionH relativeFrom="column">
                  <wp:posOffset>6560820</wp:posOffset>
                </wp:positionH>
                <wp:positionV relativeFrom="paragraph">
                  <wp:posOffset>-215265</wp:posOffset>
                </wp:positionV>
                <wp:extent cx="19685" cy="13335"/>
                <wp:effectExtent l="0" t="4445" r="1270" b="12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D0DCD" id="Rectangle 15" o:spid="_x0000_s1026" style="position:absolute;margin-left:516.6pt;margin-top:-16.95pt;width:1.5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" fillcolor="black" strokecolor="white"/>
            </w:pict>
          </mc:Fallback>
        </mc:AlternateContent>
      </w:r>
      <w:r w:rsidRPr="00AB4B3A">
        <w:rPr>
          <w:rFonts w:ascii="Times New Roman" w:eastAsia="Times New Roman" w:hAnsi="Times New Roman" w:cs="Times New Roman"/>
          <w:kern w:val="0"/>
          <w:sz w:val="28"/>
          <w:szCs w:val="28"/>
          <w:lang w:val="ro-RO"/>
          <w14:ligatures w14:val="none"/>
        </w:rPr>
        <w:t xml:space="preserve">         Comuna Feldru, CIF 4427048, cu domiciliul în comuna Feldru, sat Feldru, str. Vasile Nașcu nr. 98, reprezentată prin primar Opriș Ioan–Dan în calitate de LOCATOR</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și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Persoana fizică autorizată / juridică cu următoarele date de identificare ___________</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________________  reprezentată prin _____________________ în calitate de LOCATAR</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au convenit încheierea prezentului contract de închiriere cu respectarea următoarelor clauze:</w:t>
      </w: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r w:rsidRPr="00AB4B3A">
        <w:rPr>
          <w:rFonts w:ascii="Times New Roman" w:eastAsia="Times New Roman" w:hAnsi="Times New Roman" w:cs="Times New Roman"/>
          <w:b/>
          <w:kern w:val="0"/>
          <w:sz w:val="28"/>
          <w:szCs w:val="28"/>
          <w:lang w:val="ro-RO"/>
          <w14:ligatures w14:val="none"/>
        </w:rPr>
        <w:t>II. OBIECTUL ŞI SCOPUL CONTRACTULUI;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1. Locatorul asigură locatarului folosința spațiului în suprafață de 18,26 mp situat la parterului blocului de locuințe din satul Feldru nr. 191 în vederea desfășurării unor activități </w:t>
      </w:r>
      <w:r w:rsidRPr="00AB4B3A">
        <w:rPr>
          <w:rFonts w:ascii="Times New Roman" w:eastAsia="Times New Roman" w:hAnsi="Times New Roman" w:cs="Times New Roman"/>
          <w:bCs/>
          <w:iCs/>
          <w:kern w:val="0"/>
          <w:sz w:val="28"/>
          <w:szCs w:val="28"/>
          <w:lang w:val="ro-RO"/>
          <w14:ligatures w14:val="none"/>
        </w:rPr>
        <w:t>de _______________________________.</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2. Bunul închiriat nu este grevat de sarcini.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3. Locatorul predă locatarului bunul închiriat pe bază de proces verbal, în termen de 5 (cinci) zile de la data încheierii contractului de închiriere, care va constitui anexă la contractul de închiriere.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4. Locatorul predă locatarului bunul închiriat în bună stare.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5. Bunul care face obiectul închirierii va fi destinat desfășurării unor activități </w:t>
      </w:r>
      <w:r w:rsidRPr="00AB4B3A">
        <w:rPr>
          <w:rFonts w:ascii="Times New Roman" w:eastAsia="Times New Roman" w:hAnsi="Times New Roman" w:cs="Times New Roman"/>
          <w:bCs/>
          <w:iCs/>
          <w:kern w:val="0"/>
          <w:sz w:val="28"/>
          <w:szCs w:val="28"/>
          <w:lang w:val="ro-RO"/>
          <w14:ligatures w14:val="none"/>
        </w:rPr>
        <w:t>de _________________________.</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r w:rsidRPr="00AB4B3A">
        <w:rPr>
          <w:rFonts w:ascii="Times New Roman" w:eastAsia="Times New Roman" w:hAnsi="Times New Roman" w:cs="Times New Roman"/>
          <w:b/>
          <w:kern w:val="0"/>
          <w:sz w:val="28"/>
          <w:szCs w:val="28"/>
          <w:lang w:val="ro-RO"/>
          <w14:ligatures w14:val="none"/>
        </w:rPr>
        <w:t xml:space="preserve">III. PREŢUL ÎNCHIRIERII, MODALITĂŢI DE PLATĂ; </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1. Prețul închirierii, respectiv chiria este de_______ lei/lună.</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2. Chiria va fi indexată anual cu rata inflației fără a fi nevoie de încheierea unui act adițional la contract.</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3. Modalitatea de plată:</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chiria va fi plăti lunar, în contul deschis la Trezoreria sau prin depunere de numerar la casieria Primăriei Comunei Feldru.</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 chiria va fi plătită în lei.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bookmarkStart w:id="16" w:name="page11"/>
      <w:bookmarkEnd w:id="16"/>
      <w:r w:rsidRPr="00AB4B3A">
        <w:rPr>
          <w:rFonts w:ascii="Times New Roman" w:eastAsia="Times New Roman" w:hAnsi="Times New Roman" w:cs="Times New Roman"/>
          <w:b/>
          <w:kern w:val="0"/>
          <w:sz w:val="28"/>
          <w:szCs w:val="28"/>
          <w:lang w:val="ro-RO"/>
          <w14:ligatures w14:val="none"/>
        </w:rPr>
        <w:t>IV. DURATA CONTRACTULUI DE ÎNCHIRIERE;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1. Prezentul contract de închiriere se încheie pe o perioadă de 5 ani, cu posibilitate de prelungire pe o perioadă egală cu cea inițială prin semnarea unui act adițional fără a fi necesară o hotărâre de consiliu local în acest sens.</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r w:rsidRPr="00AB4B3A">
        <w:rPr>
          <w:rFonts w:ascii="Times New Roman" w:eastAsia="Times New Roman" w:hAnsi="Times New Roman" w:cs="Times New Roman"/>
          <w:b/>
          <w:kern w:val="0"/>
          <w:sz w:val="28"/>
          <w:szCs w:val="28"/>
          <w:lang w:val="ro-RO"/>
          <w14:ligatures w14:val="none"/>
        </w:rPr>
        <w:t>V. OBLIGAŢIILE LOCATORULUI;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1. Să predea bunul pe bază de proces-verbal, în termen de maximum 30 de zile de la data constituirii garanției.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2. Să încaseze chiria, în conformitate cu dispozițiile contractului de închiriere.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3. Să mențină bunul în stare corespunzătoare de folosință pe toată durata închirierii, potrivit destinației sale, şi să suporte cheltuielile reparațiilor necesare în acest scop; cheltuielile legate de instalarea unor echipamente specifice derulării activității se suportă de locatar.</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4. Să controleze executarea obligațiilor titularului dreptului de închiriere şi respectarea condițiilor închirierii, având dreptul să constate, ori de câte ori este nevoie, fără a stânjeni folosința bunului de către titularul dreptului de închiriere, starea integrității bunului şi destinația în care este folosit.</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lastRenderedPageBreak/>
        <w:t xml:space="preserve">         5. Să asigure folosința netulburată a bunului pe tot timpul închirierii.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6. Locatorul nu va putea să închirieze bunul care face obiectul prezentului contract vreunui terț.</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r w:rsidRPr="00AB4B3A">
        <w:rPr>
          <w:rFonts w:ascii="Times New Roman" w:eastAsia="Times New Roman" w:hAnsi="Times New Roman" w:cs="Times New Roman"/>
          <w:b/>
          <w:kern w:val="0"/>
          <w:sz w:val="28"/>
          <w:szCs w:val="28"/>
          <w:lang w:val="ro-RO"/>
          <w14:ligatures w14:val="none"/>
        </w:rPr>
        <w:t>VI. OBLIGAŢIILE LOCATARULUI;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1. Să nu aducă atingere dreptului de proprietate publică prin faptele şi actele juridice săvârșite.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2. Să plătească chiria lunar în cuantumul stabilit prin contract.</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3. Să constituie garanția în cuantumul, în forma şi la termenul prevăzut în caietul de sarcini.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4. Să solicite Primăriei Comunei Feldru reparațiile necesare pentru menținerea bunului în stare corespunzătoare de folosință sau contravaloarea reparațiilor care nu pot fi amânate; în această categorie intră intervenția pentru funcționarea în bune condiții a utilităților și intervenții pentru reparații la structura spațiului dacă defecțiunile nu sunt datorate locatarului.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5. Să execute la timp şi în condiții optime lucrările de întreținere curente şi reparații normale ce îi revin, în vederea menținerii bunului închiriat în starea în care l-a primit în momentul încheierii contractului.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6. Să permită locatorului să controleze modul cum este folosit bunul închiriat și starea acestuia.</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7. Să folosească bunul închiriat numai potrivit destinației prevăzute în contract.</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8. Să înștiințeze imediat pe locator despre orice acțiune a unei terțe persoane care îi tulbură folosința.</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9. Să nu facă investiții și modificări bunului închiriat, decât cu acordul scris al locatorului.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10. Locatarul va trebui să amenajeze un spațiu pentru depozitarea deșeurilor rezultate.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11. Pe toată durata închirierii locatarul va suporta toate cheltuielile referitoare la utilități, curent, telefon, apă, salubrizare, etc.</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12. Să restituie bunul, pe bază de proces-verbal, la încetarea, din orice cauză, a contractului de închiriere, în starea tehnică şi funcțională avută la data preluării, mai puțin uzura aferentă exploatării normale.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r w:rsidRPr="00AB4B3A">
        <w:rPr>
          <w:rFonts w:ascii="Times New Roman" w:eastAsia="Times New Roman" w:hAnsi="Times New Roman" w:cs="Times New Roman"/>
          <w:b/>
          <w:kern w:val="0"/>
          <w:sz w:val="28"/>
          <w:szCs w:val="28"/>
          <w:lang w:val="ro-RO"/>
          <w14:ligatures w14:val="none"/>
        </w:rPr>
        <w:t>VII. RĂSPUNDEREA PĂRŢILOR CONTRACTANTE;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1. Pentru nerespectarea obligațiilor prevăzute în acest contract de către una dintre părți, cealaltă parte poate solicita denunțarea contractului cu un preaviz de 15 zile, iar partea în culpă datorează celeilalte părți daune - interese.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2. Pentru neplata chiriei la 3 luni consecutive, contractul se consideră desființat de plin drept, nefiind necesară intervenția instanței judecătorești.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3. În cazul în care locatarul nu plătește chiria la termenul scadent, va suporta penalități de întârziere de 0,15% pe zi, calculate la suma datorată începând cu ziua imediat următoare scadenței până în data plății inclusiv, nefiind necesară intervenția instanței judecătorești.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4. Neplata chiriei, precum şi orice altă prevedere încălcată referitoare la neîndeplinirea obligațiilor contractuale de către titularul dreptului de închiriere, dau dreptul Primăriei Comunei Feldru la reținerea contravalorii garanției de bună execuție și să inițieze procedurile legale de executare silită prevăzute, pentru recuperarea sumelor datorate.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r w:rsidRPr="00AB4B3A">
        <w:rPr>
          <w:rFonts w:ascii="Times New Roman" w:eastAsia="Times New Roman" w:hAnsi="Times New Roman" w:cs="Times New Roman"/>
          <w:b/>
          <w:kern w:val="0"/>
          <w:sz w:val="28"/>
          <w:szCs w:val="28"/>
          <w:lang w:val="ro-RO"/>
          <w14:ligatures w14:val="none"/>
        </w:rPr>
        <w:t>VIII. ÎNCETAREA CONTRACTULUI;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lastRenderedPageBreak/>
        <w:t xml:space="preserve">         1. Prezentul contract de închiriere poate înceta și înainte de ajungere la termen prin acordul scris al ambelor părți.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2.Închirierea poate înceta în cazul în care interesul național sau local o impune, prin denunțarea unilaterală de către locator, cu un preaviz de 45 de zile.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3. Închirierea poate înceta la dispariția, dintr-o cauză de forță majoră, a bunului închiriat sau în cazul imposibilității obiective a locatarului de a se folosi de bunurile închiriate, prin renunțare, fără plata unei despăgubiri.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4. În situația în care spațiul va fi adjudecat în urma unei licitații publice de vânzare, contractul de închiriere va înceta la inițiativa locatorului, cu respectarea unui termen de preaviz de 30 de zile, de la data comunicării notificării de încetare a contractului de închiriere de către locator.</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5. Închirierea poate înceta în alte situații expres prevăzute de lege.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r w:rsidRPr="00AB4B3A">
        <w:rPr>
          <w:rFonts w:ascii="Times New Roman" w:eastAsia="Times New Roman" w:hAnsi="Times New Roman" w:cs="Times New Roman"/>
          <w:b/>
          <w:kern w:val="0"/>
          <w:sz w:val="28"/>
          <w:szCs w:val="28"/>
          <w:lang w:val="ro-RO"/>
          <w14:ligatures w14:val="none"/>
        </w:rPr>
        <w:t>IX. LITIGII;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1. Eventualele litigii care ar putea interveni în legătură cu acest contract vor fi soluționate pe cale amiabilă, iar dacă părțile nu cad de acord, vor fi soluționate de instanțele de judecată competente.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2. Utilizarea căilor de atac se realizează potrivit prevederilor legislației privind contenciosul administrativ.</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r w:rsidRPr="00AB4B3A">
        <w:rPr>
          <w:rFonts w:ascii="Times New Roman" w:eastAsia="Times New Roman" w:hAnsi="Times New Roman" w:cs="Times New Roman"/>
          <w:b/>
          <w:kern w:val="0"/>
          <w:sz w:val="28"/>
          <w:szCs w:val="28"/>
          <w:lang w:val="ro-RO"/>
          <w14:ligatures w14:val="none"/>
        </w:rPr>
        <w:t>X. FORŢA MAJORĂ;</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Forța majoră, legal notificată, exonerează de răspundere partea ce o invocă, în </w:t>
      </w:r>
      <w:bookmarkStart w:id="17" w:name="page13"/>
      <w:bookmarkEnd w:id="17"/>
      <w:r w:rsidRPr="00AB4B3A">
        <w:rPr>
          <w:rFonts w:ascii="Times New Roman" w:eastAsia="Times New Roman" w:hAnsi="Times New Roman" w:cs="Times New Roman"/>
          <w:kern w:val="0"/>
          <w:sz w:val="28"/>
          <w:szCs w:val="28"/>
          <w:lang w:val="ro-RO"/>
          <w14:ligatures w14:val="none"/>
        </w:rPr>
        <w:t>condițiile legii.</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r w:rsidRPr="00AB4B3A">
        <w:rPr>
          <w:rFonts w:ascii="Times New Roman" w:eastAsia="Times New Roman" w:hAnsi="Times New Roman" w:cs="Times New Roman"/>
          <w:b/>
          <w:kern w:val="0"/>
          <w:sz w:val="28"/>
          <w:szCs w:val="28"/>
          <w:lang w:val="ro-RO"/>
          <w14:ligatures w14:val="none"/>
        </w:rPr>
        <w:t>XI. ALTE CLAUZE;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1. Reclamațiile referitoare la executarea contractului se vor face în scris (scrisori recomandate cu confirmare de primire etc.).</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2. Orice modificare a prezentului contract de închiriere se face numai prin act adițional semnat de ambele părți contractante.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3. Prezentul contract de închiriere a fost încheiat în 3 exemplare originale.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sectPr w:rsidR="00AB4B3A" w:rsidRPr="00AB4B3A" w:rsidSect="00AB4B3A">
          <w:pgSz w:w="11920" w:h="16841"/>
          <w:pgMar w:top="716" w:right="991" w:bottom="403" w:left="720" w:header="0" w:footer="0" w:gutter="0"/>
          <w:cols w:space="0" w:equalWidth="0">
            <w:col w:w="10200"/>
          </w:cols>
          <w:docGrid w:linePitch="360"/>
        </w:sect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r w:rsidRPr="00AB4B3A">
        <w:rPr>
          <w:rFonts w:ascii="Times New Roman" w:eastAsia="Times New Roman" w:hAnsi="Times New Roman" w:cs="Times New Roman"/>
          <w:b/>
          <w:kern w:val="0"/>
          <w:sz w:val="28"/>
          <w:szCs w:val="28"/>
          <w:lang w:val="ro-RO"/>
          <w14:ligatures w14:val="none"/>
        </w:rPr>
        <w:t xml:space="preserve">                      LOCATOR,</w:t>
      </w: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r w:rsidRPr="00AB4B3A">
        <w:rPr>
          <w:rFonts w:ascii="Times New Roman" w:eastAsia="Times New Roman" w:hAnsi="Times New Roman" w:cs="Times New Roman"/>
          <w:b/>
          <w:kern w:val="0"/>
          <w:sz w:val="28"/>
          <w:szCs w:val="28"/>
          <w:lang w:val="ro-RO"/>
          <w14:ligatures w14:val="none"/>
        </w:rPr>
        <w:t xml:space="preserve">                  Comuna Feldru</w:t>
      </w: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r w:rsidRPr="00AB4B3A">
        <w:rPr>
          <w:rFonts w:ascii="Times New Roman" w:eastAsia="Times New Roman" w:hAnsi="Times New Roman" w:cs="Times New Roman"/>
          <w:b/>
          <w:kern w:val="0"/>
          <w:sz w:val="28"/>
          <w:szCs w:val="28"/>
          <w:lang w:val="ro-RO"/>
          <w14:ligatures w14:val="none"/>
        </w:rPr>
        <w:br w:type="column"/>
      </w: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kern w:val="0"/>
          <w:sz w:val="28"/>
          <w:szCs w:val="28"/>
          <w:lang w:val="ro-RO"/>
          <w14:ligatures w14:val="none"/>
        </w:rPr>
      </w:pPr>
      <w:r w:rsidRPr="00AB4B3A">
        <w:rPr>
          <w:rFonts w:ascii="Times New Roman" w:eastAsia="Times New Roman" w:hAnsi="Times New Roman" w:cs="Times New Roman"/>
          <w:b/>
          <w:kern w:val="0"/>
          <w:sz w:val="28"/>
          <w:szCs w:val="28"/>
          <w:lang w:val="ro-RO"/>
          <w14:ligatures w14:val="none"/>
        </w:rPr>
        <w:t>LOCATAR,</w:t>
      </w:r>
    </w:p>
    <w:bookmarkEnd w:id="15"/>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sectPr w:rsidR="00AB4B3A" w:rsidRPr="00AB4B3A" w:rsidSect="00AB4B3A">
          <w:type w:val="continuous"/>
          <w:pgSz w:w="11920" w:h="16841"/>
          <w:pgMar w:top="716" w:right="991" w:bottom="403" w:left="720" w:header="0" w:footer="0" w:gutter="0"/>
          <w:cols w:num="2" w:space="0" w:equalWidth="0">
            <w:col w:w="7320" w:space="720"/>
            <w:col w:w="2160"/>
          </w:cols>
          <w:docGrid w:linePitch="360"/>
        </w:sectPr>
      </w:pPr>
    </w:p>
    <w:p w:rsidR="00AB4B3A" w:rsidRPr="00AB4B3A" w:rsidRDefault="00AB4B3A" w:rsidP="00AB4B3A">
      <w:pPr>
        <w:spacing w:after="0" w:line="240" w:lineRule="auto"/>
        <w:jc w:val="center"/>
        <w:rPr>
          <w:rFonts w:ascii="Times New Roman" w:eastAsia="Times New Roman" w:hAnsi="Times New Roman" w:cs="Times New Roman"/>
          <w:b/>
          <w:bCs/>
          <w:kern w:val="0"/>
          <w:sz w:val="28"/>
          <w:szCs w:val="28"/>
          <w:lang w:val="ro-RO"/>
          <w14:ligatures w14:val="none"/>
        </w:rPr>
      </w:pPr>
      <w:r w:rsidRPr="00AB4B3A">
        <w:rPr>
          <w:rFonts w:ascii="Times New Roman" w:eastAsia="Times New Roman" w:hAnsi="Times New Roman" w:cs="Times New Roman"/>
          <w:b/>
          <w:bCs/>
          <w:kern w:val="0"/>
          <w:sz w:val="28"/>
          <w:szCs w:val="28"/>
          <w:lang w:val="ro-RO"/>
          <w14:ligatures w14:val="none"/>
        </w:rPr>
        <w:lastRenderedPageBreak/>
        <w:t>FORMULARE ȘI MODELE</w:t>
      </w:r>
    </w:p>
    <w:p w:rsidR="00AB4B3A" w:rsidRPr="00AB4B3A" w:rsidRDefault="00AB4B3A" w:rsidP="00AB4B3A">
      <w:pPr>
        <w:spacing w:after="0" w:line="240" w:lineRule="auto"/>
        <w:jc w:val="center"/>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right"/>
        <w:rPr>
          <w:rFonts w:ascii="Times New Roman" w:eastAsia="Times New Roman" w:hAnsi="Times New Roman" w:cs="Times New Roman"/>
          <w:b/>
          <w:bCs/>
          <w:kern w:val="0"/>
          <w:sz w:val="28"/>
          <w:szCs w:val="28"/>
          <w:lang w:val="ro-RO"/>
          <w14:ligatures w14:val="none"/>
        </w:rPr>
      </w:pPr>
      <w:r w:rsidRPr="00AB4B3A">
        <w:rPr>
          <w:rFonts w:ascii="Times New Roman" w:eastAsia="Times New Roman" w:hAnsi="Times New Roman" w:cs="Times New Roman"/>
          <w:b/>
          <w:bCs/>
          <w:kern w:val="0"/>
          <w:sz w:val="28"/>
          <w:szCs w:val="28"/>
          <w:lang w:val="ro-RO"/>
          <w14:ligatures w14:val="none"/>
        </w:rPr>
        <w:t>Formularul F1 – Scrisoare de înaintare</w:t>
      </w: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ind w:left="20"/>
        <w:rPr>
          <w:rFonts w:ascii="Times New Roman" w:eastAsia="Bookman Old Style" w:hAnsi="Times New Roman" w:cs="Times New Roman"/>
          <w:kern w:val="0"/>
          <w:sz w:val="28"/>
          <w:szCs w:val="28"/>
          <w:lang w:val="ro-RO"/>
          <w14:ligatures w14:val="none"/>
        </w:rPr>
      </w:pPr>
      <w:r w:rsidRPr="00AB4B3A">
        <w:rPr>
          <w:rFonts w:ascii="Times New Roman" w:eastAsia="Bookman Old Style" w:hAnsi="Times New Roman" w:cs="Times New Roman"/>
          <w:kern w:val="0"/>
          <w:sz w:val="28"/>
          <w:szCs w:val="28"/>
          <w:lang w:val="ro-RO"/>
          <w14:ligatures w14:val="none"/>
        </w:rPr>
        <w:t xml:space="preserve">OPERATOR ECONOMIC / </w:t>
      </w:r>
    </w:p>
    <w:p w:rsidR="00AB4B3A" w:rsidRPr="00AB4B3A" w:rsidRDefault="00AB4B3A" w:rsidP="00AB4B3A">
      <w:pPr>
        <w:spacing w:after="0" w:line="240" w:lineRule="auto"/>
        <w:ind w:left="20"/>
        <w:rPr>
          <w:rFonts w:ascii="Times New Roman" w:eastAsia="Bookman Old Style" w:hAnsi="Times New Roman" w:cs="Times New Roman"/>
          <w:kern w:val="0"/>
          <w:sz w:val="28"/>
          <w:szCs w:val="28"/>
          <w:lang w:val="ro-RO"/>
          <w14:ligatures w14:val="none"/>
        </w:rPr>
      </w:pPr>
      <w:r w:rsidRPr="00AB4B3A">
        <w:rPr>
          <w:rFonts w:ascii="Times New Roman" w:eastAsia="Bookman Old Style" w:hAnsi="Times New Roman" w:cs="Times New Roman"/>
          <w:kern w:val="0"/>
          <w:sz w:val="28"/>
          <w:szCs w:val="28"/>
          <w:lang w:val="ro-RO"/>
          <w14:ligatures w14:val="none"/>
        </w:rPr>
        <w:t>PERSOANA FIZICĂ</w:t>
      </w:r>
    </w:p>
    <w:p w:rsidR="00AB4B3A" w:rsidRPr="00AB4B3A" w:rsidRDefault="00AB4B3A" w:rsidP="00AB4B3A">
      <w:pPr>
        <w:spacing w:after="0" w:line="240" w:lineRule="auto"/>
        <w:ind w:left="20"/>
        <w:rPr>
          <w:rFonts w:ascii="Times New Roman" w:eastAsia="Bookman Old Style" w:hAnsi="Times New Roman" w:cs="Times New Roman"/>
          <w:kern w:val="0"/>
          <w:sz w:val="28"/>
          <w:szCs w:val="28"/>
          <w:lang w:val="ro-RO"/>
          <w14:ligatures w14:val="none"/>
        </w:rPr>
      </w:pPr>
      <w:r w:rsidRPr="00AB4B3A">
        <w:rPr>
          <w:rFonts w:ascii="Times New Roman" w:eastAsia="Bookman Old Style" w:hAnsi="Times New Roman" w:cs="Times New Roman"/>
          <w:kern w:val="0"/>
          <w:sz w:val="28"/>
          <w:szCs w:val="28"/>
          <w:lang w:val="ro-RO"/>
          <w14:ligatures w14:val="none"/>
        </w:rPr>
        <w:t>__________________________</w:t>
      </w:r>
    </w:p>
    <w:p w:rsidR="00AB4B3A" w:rsidRPr="00AB4B3A" w:rsidRDefault="00AB4B3A" w:rsidP="00AB4B3A">
      <w:pPr>
        <w:spacing w:after="0" w:line="240" w:lineRule="auto"/>
        <w:ind w:left="20"/>
        <w:rPr>
          <w:rFonts w:ascii="Times New Roman" w:eastAsia="Bookman Old Style" w:hAnsi="Times New Roman" w:cs="Times New Roman"/>
          <w:kern w:val="0"/>
          <w:sz w:val="28"/>
          <w:szCs w:val="28"/>
          <w:lang w:val="ro-RO"/>
          <w14:ligatures w14:val="none"/>
        </w:rPr>
      </w:pPr>
      <w:r w:rsidRPr="00AB4B3A">
        <w:rPr>
          <w:rFonts w:ascii="Times New Roman" w:eastAsia="Bookman Old Style" w:hAnsi="Times New Roman" w:cs="Times New Roman"/>
          <w:kern w:val="0"/>
          <w:sz w:val="28"/>
          <w:szCs w:val="28"/>
          <w:lang w:val="ro-RO"/>
          <w14:ligatures w14:val="none"/>
        </w:rPr>
        <w:t>(denumirea / numele)</w:t>
      </w:r>
    </w:p>
    <w:p w:rsidR="00AB4B3A" w:rsidRPr="00AB4B3A" w:rsidRDefault="00AB4B3A" w:rsidP="00AB4B3A">
      <w:pPr>
        <w:spacing w:after="0" w:line="240" w:lineRule="auto"/>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ind w:left="20"/>
        <w:rPr>
          <w:rFonts w:ascii="Times New Roman" w:eastAsia="Bookman Old Style" w:hAnsi="Times New Roman" w:cs="Times New Roman"/>
          <w:kern w:val="0"/>
          <w:sz w:val="28"/>
          <w:szCs w:val="28"/>
          <w:lang w:val="ro-RO"/>
          <w14:ligatures w14:val="none"/>
        </w:rPr>
      </w:pPr>
      <w:r w:rsidRPr="00AB4B3A">
        <w:rPr>
          <w:rFonts w:ascii="Times New Roman" w:eastAsia="Bookman Old Style" w:hAnsi="Times New Roman" w:cs="Times New Roman"/>
          <w:kern w:val="0"/>
          <w:sz w:val="28"/>
          <w:szCs w:val="28"/>
          <w:lang w:val="ro-RO"/>
          <w14:ligatures w14:val="none"/>
        </w:rPr>
        <w:t>Înregistrat la sediul autorității contractante</w:t>
      </w:r>
    </w:p>
    <w:p w:rsidR="00AB4B3A" w:rsidRPr="00AB4B3A" w:rsidRDefault="00AB4B3A" w:rsidP="00AB4B3A">
      <w:pPr>
        <w:spacing w:after="0" w:line="240" w:lineRule="auto"/>
        <w:ind w:left="20"/>
        <w:rPr>
          <w:rFonts w:ascii="Times New Roman" w:eastAsia="Bookman Old Style" w:hAnsi="Times New Roman" w:cs="Times New Roman"/>
          <w:kern w:val="0"/>
          <w:sz w:val="28"/>
          <w:szCs w:val="28"/>
          <w:lang w:val="ro-RO"/>
          <w14:ligatures w14:val="none"/>
        </w:rPr>
      </w:pPr>
      <w:r w:rsidRPr="00AB4B3A">
        <w:rPr>
          <w:rFonts w:ascii="Times New Roman" w:eastAsia="Bookman Old Style" w:hAnsi="Times New Roman" w:cs="Times New Roman"/>
          <w:kern w:val="0"/>
          <w:sz w:val="28"/>
          <w:szCs w:val="28"/>
          <w:lang w:val="ro-RO"/>
          <w14:ligatures w14:val="none"/>
        </w:rPr>
        <w:t>Nr _____________  / ___________________.</w:t>
      </w:r>
    </w:p>
    <w:p w:rsidR="00AB4B3A" w:rsidRPr="00AB4B3A" w:rsidRDefault="00AB4B3A" w:rsidP="00AB4B3A">
      <w:pPr>
        <w:spacing w:after="0" w:line="240" w:lineRule="auto"/>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ind w:left="2740"/>
        <w:rPr>
          <w:rFonts w:ascii="Times New Roman" w:eastAsia="Bookman Old Style" w:hAnsi="Times New Roman" w:cs="Times New Roman"/>
          <w:kern w:val="0"/>
          <w:sz w:val="28"/>
          <w:szCs w:val="28"/>
          <w:lang w:val="ro-RO"/>
          <w14:ligatures w14:val="none"/>
        </w:rPr>
      </w:pPr>
      <w:r w:rsidRPr="00AB4B3A">
        <w:rPr>
          <w:rFonts w:ascii="Times New Roman" w:eastAsia="Bookman Old Style" w:hAnsi="Times New Roman" w:cs="Times New Roman"/>
          <w:kern w:val="0"/>
          <w:sz w:val="28"/>
          <w:szCs w:val="28"/>
          <w:lang w:val="ro-RO"/>
          <w14:ligatures w14:val="none"/>
        </w:rPr>
        <w:t>SCRISOARE DE ÎNAINTARE</w:t>
      </w:r>
    </w:p>
    <w:p w:rsidR="00AB4B3A" w:rsidRPr="00AB4B3A" w:rsidRDefault="00AB4B3A" w:rsidP="00AB4B3A">
      <w:pPr>
        <w:spacing w:after="0" w:line="240" w:lineRule="auto"/>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ind w:left="20"/>
        <w:rPr>
          <w:rFonts w:ascii="Times New Roman" w:eastAsia="Bookman Old Style" w:hAnsi="Times New Roman" w:cs="Times New Roman"/>
          <w:kern w:val="0"/>
          <w:sz w:val="28"/>
          <w:szCs w:val="28"/>
          <w:lang w:val="ro-RO"/>
          <w14:ligatures w14:val="none"/>
        </w:rPr>
      </w:pPr>
      <w:r w:rsidRPr="00AB4B3A">
        <w:rPr>
          <w:rFonts w:ascii="Times New Roman" w:eastAsia="Bookman Old Style" w:hAnsi="Times New Roman" w:cs="Times New Roman"/>
          <w:kern w:val="0"/>
          <w:sz w:val="28"/>
          <w:szCs w:val="28"/>
          <w:lang w:val="ro-RO"/>
          <w14:ligatures w14:val="none"/>
        </w:rPr>
        <w:t xml:space="preserve">Către _______________________________________________________________ </w:t>
      </w:r>
    </w:p>
    <w:p w:rsidR="00AB4B3A" w:rsidRPr="00AB4B3A" w:rsidRDefault="00AB4B3A" w:rsidP="00AB4B3A">
      <w:pPr>
        <w:spacing w:after="0" w:line="240" w:lineRule="auto"/>
        <w:ind w:left="20"/>
        <w:rPr>
          <w:rFonts w:ascii="Times New Roman" w:eastAsia="Bookman Old Style" w:hAnsi="Times New Roman" w:cs="Times New Roman"/>
          <w:kern w:val="0"/>
          <w:sz w:val="28"/>
          <w:szCs w:val="28"/>
          <w:lang w:val="ro-RO"/>
          <w14:ligatures w14:val="none"/>
        </w:rPr>
      </w:pPr>
      <w:r w:rsidRPr="00AB4B3A">
        <w:rPr>
          <w:rFonts w:ascii="Times New Roman" w:eastAsia="Bookman Old Style" w:hAnsi="Times New Roman" w:cs="Times New Roman"/>
          <w:kern w:val="0"/>
          <w:sz w:val="28"/>
          <w:szCs w:val="28"/>
          <w:lang w:val="ro-RO"/>
          <w14:ligatures w14:val="none"/>
        </w:rPr>
        <w:t xml:space="preserve">            (denumirea autorității contractante şi adresa completă)</w:t>
      </w:r>
    </w:p>
    <w:p w:rsidR="00AB4B3A" w:rsidRPr="00AB4B3A" w:rsidRDefault="00AB4B3A" w:rsidP="00AB4B3A">
      <w:pPr>
        <w:spacing w:after="0" w:line="240" w:lineRule="auto"/>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ind w:left="20"/>
        <w:jc w:val="both"/>
        <w:rPr>
          <w:rFonts w:ascii="Times New Roman" w:eastAsia="Bookman Old Style" w:hAnsi="Times New Roman" w:cs="Times New Roman"/>
          <w:kern w:val="0"/>
          <w:sz w:val="28"/>
          <w:szCs w:val="28"/>
          <w:lang w:val="ro-RO"/>
          <w14:ligatures w14:val="none"/>
        </w:rPr>
      </w:pPr>
      <w:r w:rsidRPr="00AB4B3A">
        <w:rPr>
          <w:rFonts w:ascii="Times New Roman" w:eastAsia="Bookman Old Style" w:hAnsi="Times New Roman" w:cs="Times New Roman"/>
          <w:kern w:val="0"/>
          <w:sz w:val="28"/>
          <w:szCs w:val="28"/>
          <w:lang w:val="ro-RO"/>
          <w14:ligatures w14:val="none"/>
        </w:rPr>
        <w:t xml:space="preserve">         Ca urmare a anunțului de participare apărut pe pagina de internet a primăriei comunei Feldru, privind </w:t>
      </w:r>
      <w:r w:rsidRPr="00AB4B3A">
        <w:rPr>
          <w:rFonts w:ascii="Times New Roman" w:eastAsia="Bookman Old Style" w:hAnsi="Times New Roman" w:cs="Times New Roman"/>
          <w:i/>
          <w:iCs/>
          <w:kern w:val="0"/>
          <w:sz w:val="28"/>
          <w:szCs w:val="28"/>
          <w:lang w:val="ro-RO"/>
          <w14:ligatures w14:val="none"/>
        </w:rPr>
        <w:t xml:space="preserve">aplicarea procedurii </w:t>
      </w:r>
      <w:bookmarkStart w:id="18" w:name="_Hlk203465708"/>
      <w:r w:rsidRPr="00AB4B3A">
        <w:rPr>
          <w:rFonts w:ascii="Times New Roman" w:eastAsia="Bookman Old Style" w:hAnsi="Times New Roman" w:cs="Times New Roman"/>
          <w:i/>
          <w:iCs/>
          <w:kern w:val="0"/>
          <w:sz w:val="28"/>
          <w:szCs w:val="28"/>
          <w:lang w:val="ro-RO"/>
          <w14:ligatures w14:val="none"/>
        </w:rPr>
        <w:t>pentru atribuirea contractului de închiriere</w:t>
      </w:r>
      <w:r w:rsidRPr="00AB4B3A">
        <w:rPr>
          <w:rFonts w:ascii="Times New Roman" w:eastAsia="Calibri" w:hAnsi="Times New Roman" w:cs="Times New Roman"/>
          <w:b/>
          <w:bCs/>
          <w:i/>
          <w:iCs/>
          <w:kern w:val="0"/>
          <w:sz w:val="28"/>
          <w:szCs w:val="28"/>
          <w:lang w:val="ro-RO"/>
          <w14:ligatures w14:val="none"/>
        </w:rPr>
        <w:t xml:space="preserve"> </w:t>
      </w:r>
      <w:r w:rsidRPr="00AB4B3A">
        <w:rPr>
          <w:rFonts w:ascii="Times New Roman" w:eastAsia="Bookman Old Style" w:hAnsi="Times New Roman" w:cs="Times New Roman"/>
          <w:i/>
          <w:iCs/>
          <w:kern w:val="0"/>
          <w:sz w:val="28"/>
          <w:szCs w:val="28"/>
          <w:lang w:val="ro-RO"/>
          <w14:ligatures w14:val="none"/>
        </w:rPr>
        <w:t xml:space="preserve">prin licitație publică, a spațiului în suprafață de </w:t>
      </w:r>
      <w:bookmarkStart w:id="19" w:name="_Hlk203465554"/>
      <w:r w:rsidRPr="00AB4B3A">
        <w:rPr>
          <w:rFonts w:ascii="Times New Roman" w:eastAsia="Bookman Old Style" w:hAnsi="Times New Roman" w:cs="Times New Roman"/>
          <w:i/>
          <w:iCs/>
          <w:kern w:val="0"/>
          <w:sz w:val="28"/>
          <w:szCs w:val="28"/>
          <w:lang w:val="ro-RO"/>
          <w14:ligatures w14:val="none"/>
        </w:rPr>
        <w:t xml:space="preserve">18,26 mp </w:t>
      </w:r>
      <w:bookmarkStart w:id="20" w:name="_Hlk203465488"/>
      <w:bookmarkEnd w:id="19"/>
      <w:r w:rsidRPr="00AB4B3A">
        <w:rPr>
          <w:rFonts w:ascii="Times New Roman" w:eastAsia="Bookman Old Style" w:hAnsi="Times New Roman" w:cs="Times New Roman"/>
          <w:i/>
          <w:iCs/>
          <w:kern w:val="0"/>
          <w:sz w:val="28"/>
          <w:szCs w:val="28"/>
          <w:lang w:val="ro-RO"/>
          <w14:ligatures w14:val="none"/>
        </w:rPr>
        <w:t>situat la parterului blocului de locuințe din satul Feldru nr. 191</w:t>
      </w:r>
      <w:bookmarkEnd w:id="18"/>
      <w:bookmarkEnd w:id="20"/>
      <w:r w:rsidRPr="00AB4B3A">
        <w:rPr>
          <w:rFonts w:ascii="Times New Roman" w:eastAsia="Bookman Old Style" w:hAnsi="Times New Roman" w:cs="Times New Roman"/>
          <w:kern w:val="0"/>
          <w:sz w:val="28"/>
          <w:szCs w:val="28"/>
          <w:lang w:val="ro-RO"/>
          <w14:ligatures w14:val="none"/>
        </w:rPr>
        <w:t>, noi ____________________   _______________________ (denumirea/numele ofertantului).</w:t>
      </w:r>
    </w:p>
    <w:p w:rsidR="00AB4B3A" w:rsidRPr="00AB4B3A" w:rsidRDefault="00AB4B3A" w:rsidP="00AB4B3A">
      <w:pPr>
        <w:spacing w:after="0" w:line="240" w:lineRule="auto"/>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ind w:left="20"/>
        <w:rPr>
          <w:rFonts w:ascii="Times New Roman" w:eastAsia="Bookman Old Style" w:hAnsi="Times New Roman" w:cs="Times New Roman"/>
          <w:kern w:val="0"/>
          <w:sz w:val="28"/>
          <w:szCs w:val="28"/>
          <w:lang w:val="ro-RO"/>
          <w14:ligatures w14:val="none"/>
        </w:rPr>
      </w:pPr>
      <w:r w:rsidRPr="00AB4B3A">
        <w:rPr>
          <w:rFonts w:ascii="Times New Roman" w:eastAsia="Bookman Old Style" w:hAnsi="Times New Roman" w:cs="Times New Roman"/>
          <w:kern w:val="0"/>
          <w:sz w:val="28"/>
          <w:szCs w:val="28"/>
          <w:lang w:val="ro-RO"/>
          <w14:ligatures w14:val="none"/>
        </w:rPr>
        <w:t>Vă transmitem alăturat următoarele:</w:t>
      </w:r>
    </w:p>
    <w:p w:rsidR="00AB4B3A" w:rsidRPr="00AB4B3A" w:rsidRDefault="00AB4B3A" w:rsidP="00AB4B3A">
      <w:pPr>
        <w:spacing w:after="0" w:line="240" w:lineRule="auto"/>
        <w:jc w:val="both"/>
        <w:rPr>
          <w:rFonts w:ascii="Times New Roman" w:eastAsia="Bookman Old Style"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1. d</w:t>
      </w:r>
      <w:r w:rsidRPr="00AB4B3A">
        <w:rPr>
          <w:rFonts w:ascii="Times New Roman" w:eastAsia="Bookman Old Style" w:hAnsi="Times New Roman" w:cs="Times New Roman"/>
          <w:kern w:val="0"/>
          <w:sz w:val="28"/>
          <w:szCs w:val="28"/>
          <w:lang w:val="ro-RO"/>
          <w14:ligatures w14:val="none"/>
        </w:rPr>
        <w:t>ocumentul privind constituirea garanției pentru participare, în cuantumul şi în forma stabilite de dumneavoastră prin documentația de atribuire;</w:t>
      </w:r>
    </w:p>
    <w:p w:rsidR="00AB4B3A" w:rsidRPr="00AB4B3A" w:rsidRDefault="00AB4B3A" w:rsidP="00AB4B3A">
      <w:pPr>
        <w:tabs>
          <w:tab w:val="left" w:pos="281"/>
        </w:tabs>
        <w:spacing w:after="0" w:line="240" w:lineRule="auto"/>
        <w:rPr>
          <w:rFonts w:ascii="Times New Roman" w:eastAsia="Times New Roman" w:hAnsi="Times New Roman" w:cs="Times New Roman"/>
          <w:kern w:val="0"/>
          <w:sz w:val="28"/>
          <w:szCs w:val="28"/>
          <w:lang w:val="ro-RO"/>
          <w14:ligatures w14:val="none"/>
        </w:rPr>
      </w:pPr>
      <w:r w:rsidRPr="00AB4B3A">
        <w:rPr>
          <w:rFonts w:ascii="Times New Roman" w:eastAsia="Bookman Old Style" w:hAnsi="Times New Roman" w:cs="Times New Roman"/>
          <w:kern w:val="0"/>
          <w:sz w:val="28"/>
          <w:szCs w:val="28"/>
          <w:lang w:val="ro-RO"/>
          <w14:ligatures w14:val="none"/>
        </w:rPr>
        <w:t xml:space="preserve">         2. coletul sigilat şi marcat în mod vizibil, conținând, în original:</w:t>
      </w:r>
    </w:p>
    <w:p w:rsidR="00AB4B3A" w:rsidRPr="00AB4B3A" w:rsidRDefault="00AB4B3A" w:rsidP="00AB4B3A">
      <w:pPr>
        <w:tabs>
          <w:tab w:val="left" w:pos="281"/>
        </w:tabs>
        <w:spacing w:after="0" w:line="240" w:lineRule="auto"/>
        <w:ind w:right="2660"/>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a). </w:t>
      </w:r>
      <w:r w:rsidRPr="00AB4B3A">
        <w:rPr>
          <w:rFonts w:ascii="Times New Roman" w:eastAsia="Bookman Old Style" w:hAnsi="Times New Roman" w:cs="Times New Roman"/>
          <w:kern w:val="0"/>
          <w:sz w:val="28"/>
          <w:szCs w:val="28"/>
          <w:lang w:val="ro-RO"/>
          <w14:ligatures w14:val="none"/>
        </w:rPr>
        <w:t>oferta;</w:t>
      </w:r>
    </w:p>
    <w:p w:rsidR="00AB4B3A" w:rsidRPr="00AB4B3A" w:rsidRDefault="00AB4B3A" w:rsidP="00AB4B3A">
      <w:pPr>
        <w:tabs>
          <w:tab w:val="left" w:pos="300"/>
        </w:tabs>
        <w:spacing w:after="0" w:line="240" w:lineRule="auto"/>
        <w:rPr>
          <w:rFonts w:ascii="Times New Roman" w:eastAsia="Times New Roman" w:hAnsi="Times New Roman" w:cs="Times New Roman"/>
          <w:kern w:val="0"/>
          <w:sz w:val="28"/>
          <w:szCs w:val="28"/>
          <w:lang w:val="ro-RO"/>
          <w14:ligatures w14:val="none"/>
        </w:rPr>
      </w:pPr>
      <w:r w:rsidRPr="00AB4B3A">
        <w:rPr>
          <w:rFonts w:ascii="Times New Roman" w:eastAsia="Bookman Old Style" w:hAnsi="Times New Roman" w:cs="Times New Roman"/>
          <w:kern w:val="0"/>
          <w:sz w:val="28"/>
          <w:szCs w:val="28"/>
          <w:lang w:val="ro-RO"/>
          <w14:ligatures w14:val="none"/>
        </w:rPr>
        <w:t xml:space="preserve">              b). documentele care însoțesc oferta.</w:t>
      </w:r>
    </w:p>
    <w:p w:rsidR="00AB4B3A" w:rsidRPr="00AB4B3A" w:rsidRDefault="00AB4B3A" w:rsidP="00AB4B3A">
      <w:pPr>
        <w:spacing w:after="0" w:line="240" w:lineRule="auto"/>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ind w:left="20"/>
        <w:rPr>
          <w:rFonts w:ascii="Times New Roman" w:eastAsia="Bookman Old Style" w:hAnsi="Times New Roman" w:cs="Times New Roman"/>
          <w:kern w:val="0"/>
          <w:sz w:val="28"/>
          <w:szCs w:val="28"/>
          <w:lang w:val="ro-RO"/>
          <w14:ligatures w14:val="none"/>
        </w:rPr>
      </w:pPr>
      <w:r w:rsidRPr="00AB4B3A">
        <w:rPr>
          <w:rFonts w:ascii="Times New Roman" w:eastAsia="Bookman Old Style" w:hAnsi="Times New Roman" w:cs="Times New Roman"/>
          <w:kern w:val="0"/>
          <w:sz w:val="28"/>
          <w:szCs w:val="28"/>
          <w:lang w:val="ro-RO"/>
          <w14:ligatures w14:val="none"/>
        </w:rPr>
        <w:t>Avem speranța că oferta noastră este corespunzătoare şi va satisface cerințele.</w:t>
      </w:r>
    </w:p>
    <w:p w:rsidR="00AB4B3A" w:rsidRPr="00AB4B3A" w:rsidRDefault="00AB4B3A" w:rsidP="00AB4B3A">
      <w:pPr>
        <w:spacing w:after="0" w:line="240" w:lineRule="auto"/>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ind w:left="20"/>
        <w:rPr>
          <w:rFonts w:ascii="Times New Roman" w:eastAsia="Bookman Old Style" w:hAnsi="Times New Roman" w:cs="Times New Roman"/>
          <w:kern w:val="0"/>
          <w:sz w:val="28"/>
          <w:szCs w:val="28"/>
          <w:lang w:val="ro-RO"/>
          <w14:ligatures w14:val="none"/>
        </w:rPr>
      </w:pPr>
      <w:r w:rsidRPr="00AB4B3A">
        <w:rPr>
          <w:rFonts w:ascii="Times New Roman" w:eastAsia="Bookman Old Style" w:hAnsi="Times New Roman" w:cs="Times New Roman"/>
          <w:kern w:val="0"/>
          <w:sz w:val="28"/>
          <w:szCs w:val="28"/>
          <w:lang w:val="ro-RO"/>
          <w14:ligatures w14:val="none"/>
        </w:rPr>
        <w:t>Data completării ___________.</w:t>
      </w:r>
    </w:p>
    <w:p w:rsidR="00AB4B3A" w:rsidRPr="00AB4B3A" w:rsidRDefault="00AB4B3A" w:rsidP="00AB4B3A">
      <w:pPr>
        <w:spacing w:after="0" w:line="240" w:lineRule="auto"/>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ind w:left="20"/>
        <w:rPr>
          <w:rFonts w:ascii="Times New Roman" w:eastAsia="Bookman Old Style" w:hAnsi="Times New Roman" w:cs="Times New Roman"/>
          <w:kern w:val="0"/>
          <w:sz w:val="28"/>
          <w:szCs w:val="28"/>
          <w:lang w:val="ro-RO"/>
          <w14:ligatures w14:val="none"/>
        </w:rPr>
      </w:pPr>
      <w:r w:rsidRPr="00AB4B3A">
        <w:rPr>
          <w:rFonts w:ascii="Times New Roman" w:eastAsia="Bookman Old Style" w:hAnsi="Times New Roman" w:cs="Times New Roman"/>
          <w:kern w:val="0"/>
          <w:sz w:val="28"/>
          <w:szCs w:val="28"/>
          <w:lang w:val="ro-RO"/>
          <w14:ligatures w14:val="none"/>
        </w:rPr>
        <w:t>Cu stimă,</w:t>
      </w:r>
    </w:p>
    <w:p w:rsidR="00AB4B3A" w:rsidRPr="00AB4B3A" w:rsidRDefault="00AB4B3A" w:rsidP="00AB4B3A">
      <w:pPr>
        <w:spacing w:after="0" w:line="240" w:lineRule="auto"/>
        <w:ind w:left="20"/>
        <w:rPr>
          <w:rFonts w:ascii="Times New Roman" w:eastAsia="Bookman Old Style" w:hAnsi="Times New Roman" w:cs="Times New Roman"/>
          <w:kern w:val="0"/>
          <w:sz w:val="28"/>
          <w:szCs w:val="28"/>
          <w:lang w:val="ro-RO"/>
          <w14:ligatures w14:val="none"/>
        </w:rPr>
      </w:pPr>
      <w:r w:rsidRPr="00AB4B3A">
        <w:rPr>
          <w:rFonts w:ascii="Times New Roman" w:eastAsia="Bookman Old Style" w:hAnsi="Times New Roman" w:cs="Times New Roman"/>
          <w:kern w:val="0"/>
          <w:sz w:val="28"/>
          <w:szCs w:val="28"/>
          <w:lang w:val="ro-RO"/>
          <w14:ligatures w14:val="none"/>
        </w:rPr>
        <w:t>Persoană fizică / Operator economic,</w:t>
      </w:r>
    </w:p>
    <w:p w:rsidR="00AB4B3A" w:rsidRPr="00AB4B3A" w:rsidRDefault="00AB4B3A" w:rsidP="00AB4B3A">
      <w:pPr>
        <w:spacing w:after="0" w:line="240" w:lineRule="auto"/>
        <w:ind w:left="20"/>
        <w:rPr>
          <w:rFonts w:ascii="Times New Roman" w:eastAsia="Bookman Old Style" w:hAnsi="Times New Roman" w:cs="Times New Roman"/>
          <w:kern w:val="0"/>
          <w:sz w:val="28"/>
          <w:szCs w:val="28"/>
          <w:lang w:val="ro-RO"/>
          <w14:ligatures w14:val="none"/>
        </w:rPr>
      </w:pPr>
      <w:r w:rsidRPr="00AB4B3A">
        <w:rPr>
          <w:rFonts w:ascii="Times New Roman" w:eastAsia="Bookman Old Style" w:hAnsi="Times New Roman" w:cs="Times New Roman"/>
          <w:kern w:val="0"/>
          <w:sz w:val="28"/>
          <w:szCs w:val="28"/>
          <w:lang w:val="ro-RO"/>
          <w14:ligatures w14:val="none"/>
        </w:rPr>
        <w:t>(semnătură autorizată)</w:t>
      </w:r>
    </w:p>
    <w:p w:rsidR="00AB4B3A" w:rsidRPr="00AB4B3A" w:rsidRDefault="00AB4B3A" w:rsidP="00AB4B3A">
      <w:pPr>
        <w:spacing w:after="0" w:line="240" w:lineRule="auto"/>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right"/>
        <w:rPr>
          <w:rFonts w:ascii="Times New Roman" w:eastAsia="Times New Roman" w:hAnsi="Times New Roman" w:cs="Times New Roman"/>
          <w:b/>
          <w:bCs/>
          <w:kern w:val="0"/>
          <w:sz w:val="28"/>
          <w:szCs w:val="28"/>
          <w:lang w:val="ro-RO"/>
          <w14:ligatures w14:val="none"/>
        </w:rPr>
      </w:pPr>
      <w:r w:rsidRPr="00AB4B3A">
        <w:rPr>
          <w:rFonts w:ascii="Times New Roman" w:eastAsia="Times New Roman" w:hAnsi="Times New Roman" w:cs="Times New Roman"/>
          <w:b/>
          <w:bCs/>
          <w:kern w:val="0"/>
          <w:sz w:val="28"/>
          <w:szCs w:val="28"/>
          <w:lang w:val="ro-RO"/>
          <w14:ligatures w14:val="none"/>
        </w:rPr>
        <w:lastRenderedPageBreak/>
        <w:t>Formularul F2 – Informații Generale</w:t>
      </w:r>
    </w:p>
    <w:p w:rsidR="00AB4B3A" w:rsidRPr="00AB4B3A" w:rsidRDefault="00AB4B3A" w:rsidP="00AB4B3A">
      <w:pPr>
        <w:spacing w:after="0" w:line="240" w:lineRule="auto"/>
        <w:ind w:left="20"/>
        <w:rPr>
          <w:rFonts w:ascii="Times New Roman" w:eastAsia="Bookman Old Style" w:hAnsi="Times New Roman" w:cs="Times New Roman"/>
          <w:kern w:val="0"/>
          <w:sz w:val="28"/>
          <w:szCs w:val="28"/>
          <w:lang w:val="ro-RO"/>
          <w14:ligatures w14:val="none"/>
        </w:rPr>
      </w:pPr>
      <w:r w:rsidRPr="00AB4B3A">
        <w:rPr>
          <w:rFonts w:ascii="Times New Roman" w:eastAsia="Bookman Old Style" w:hAnsi="Times New Roman" w:cs="Times New Roman"/>
          <w:kern w:val="0"/>
          <w:sz w:val="28"/>
          <w:szCs w:val="28"/>
          <w:lang w:val="ro-RO"/>
          <w14:ligatures w14:val="none"/>
        </w:rPr>
        <w:t>OPERATOR ECONOMIC/</w:t>
      </w:r>
    </w:p>
    <w:p w:rsidR="00AB4B3A" w:rsidRPr="00AB4B3A" w:rsidRDefault="00AB4B3A" w:rsidP="00AB4B3A">
      <w:pPr>
        <w:spacing w:after="0" w:line="240" w:lineRule="auto"/>
        <w:ind w:left="20"/>
        <w:rPr>
          <w:rFonts w:ascii="Times New Roman" w:eastAsia="Bookman Old Style" w:hAnsi="Times New Roman" w:cs="Times New Roman"/>
          <w:kern w:val="0"/>
          <w:sz w:val="28"/>
          <w:szCs w:val="28"/>
          <w:lang w:val="ro-RO"/>
          <w14:ligatures w14:val="none"/>
        </w:rPr>
      </w:pPr>
      <w:r w:rsidRPr="00AB4B3A">
        <w:rPr>
          <w:rFonts w:ascii="Times New Roman" w:eastAsia="Bookman Old Style" w:hAnsi="Times New Roman" w:cs="Times New Roman"/>
          <w:kern w:val="0"/>
          <w:sz w:val="28"/>
          <w:szCs w:val="28"/>
          <w:lang w:val="ro-RO"/>
          <w14:ligatures w14:val="none"/>
        </w:rPr>
        <w:t>PERSOANA FIZICĂ</w:t>
      </w:r>
    </w:p>
    <w:p w:rsidR="00AB4B3A" w:rsidRPr="00AB4B3A" w:rsidRDefault="00AB4B3A" w:rsidP="00AB4B3A">
      <w:pPr>
        <w:spacing w:after="0" w:line="240" w:lineRule="auto"/>
        <w:ind w:left="20"/>
        <w:rPr>
          <w:rFonts w:ascii="Times New Roman" w:eastAsia="Bookman Old Style" w:hAnsi="Times New Roman" w:cs="Times New Roman"/>
          <w:kern w:val="0"/>
          <w:sz w:val="28"/>
          <w:szCs w:val="28"/>
          <w:lang w:val="ro-RO"/>
          <w14:ligatures w14:val="none"/>
        </w:rPr>
      </w:pPr>
      <w:r w:rsidRPr="00AB4B3A">
        <w:rPr>
          <w:rFonts w:ascii="Times New Roman" w:eastAsia="Bookman Old Style" w:hAnsi="Times New Roman" w:cs="Times New Roman"/>
          <w:kern w:val="0"/>
          <w:sz w:val="28"/>
          <w:szCs w:val="28"/>
          <w:lang w:val="ro-RO"/>
          <w14:ligatures w14:val="none"/>
        </w:rPr>
        <w:t>______________________________</w:t>
      </w:r>
    </w:p>
    <w:p w:rsidR="00AB4B3A" w:rsidRPr="00AB4B3A" w:rsidRDefault="00AB4B3A" w:rsidP="00AB4B3A">
      <w:pPr>
        <w:spacing w:after="0" w:line="240" w:lineRule="auto"/>
        <w:ind w:left="20"/>
        <w:rPr>
          <w:rFonts w:ascii="Times New Roman" w:eastAsia="Bookman Old Style" w:hAnsi="Times New Roman" w:cs="Times New Roman"/>
          <w:kern w:val="0"/>
          <w:sz w:val="28"/>
          <w:szCs w:val="28"/>
          <w:lang w:val="ro-RO"/>
          <w14:ligatures w14:val="none"/>
        </w:rPr>
      </w:pPr>
      <w:r w:rsidRPr="00AB4B3A">
        <w:rPr>
          <w:rFonts w:ascii="Times New Roman" w:eastAsia="Bookman Old Style" w:hAnsi="Times New Roman" w:cs="Times New Roman"/>
          <w:kern w:val="0"/>
          <w:sz w:val="28"/>
          <w:szCs w:val="28"/>
          <w:lang w:val="ro-RO"/>
          <w14:ligatures w14:val="none"/>
        </w:rPr>
        <w:t xml:space="preserve">           (denumirea / numele)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1. Denumirea / numele ofertantului_____________.</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2. Codul fiscal____________.</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3. Numărul de înmatriculare / înregistrare în Registrul comerțului _______________</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4.Adresa: telefon_______________ e-mail_______________________</w:t>
      </w:r>
    </w:p>
    <w:p w:rsidR="00AB4B3A" w:rsidRPr="00AB4B3A" w:rsidRDefault="00AB4B3A" w:rsidP="00AB4B3A">
      <w:pPr>
        <w:spacing w:after="0" w:line="240" w:lineRule="auto"/>
        <w:ind w:left="720"/>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center"/>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center"/>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center"/>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center"/>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center"/>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OFERTANT____________________.</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D86C6B" w:rsidRDefault="00D86C6B"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D86C6B" w:rsidRDefault="00D86C6B"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D86C6B" w:rsidRDefault="00D86C6B"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D86C6B" w:rsidRPr="00AB4B3A" w:rsidRDefault="00D86C6B"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right"/>
        <w:rPr>
          <w:rFonts w:ascii="Times New Roman" w:eastAsia="Times New Roman" w:hAnsi="Times New Roman" w:cs="Times New Roman"/>
          <w:b/>
          <w:bCs/>
          <w:kern w:val="0"/>
          <w:sz w:val="28"/>
          <w:szCs w:val="28"/>
          <w:lang w:val="ro-RO"/>
          <w14:ligatures w14:val="none"/>
        </w:rPr>
      </w:pPr>
      <w:r w:rsidRPr="00AB4B3A">
        <w:rPr>
          <w:rFonts w:ascii="Times New Roman" w:eastAsia="Times New Roman" w:hAnsi="Times New Roman" w:cs="Times New Roman"/>
          <w:b/>
          <w:bCs/>
          <w:kern w:val="0"/>
          <w:sz w:val="28"/>
          <w:szCs w:val="28"/>
          <w:lang w:val="ro-RO"/>
          <w14:ligatures w14:val="none"/>
        </w:rPr>
        <w:lastRenderedPageBreak/>
        <w:t xml:space="preserve">Formularul F3 </w:t>
      </w:r>
    </w:p>
    <w:p w:rsidR="00AB4B3A" w:rsidRPr="00AB4B3A" w:rsidRDefault="00AB4B3A" w:rsidP="00AB4B3A">
      <w:pPr>
        <w:spacing w:after="0" w:line="240" w:lineRule="auto"/>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center"/>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OFERTANTUL _________________________</w:t>
      </w:r>
    </w:p>
    <w:p w:rsidR="00AB4B3A" w:rsidRPr="00AB4B3A" w:rsidRDefault="00AB4B3A" w:rsidP="00AB4B3A">
      <w:pPr>
        <w:spacing w:after="0" w:line="240" w:lineRule="auto"/>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(denumirea / numele)</w:t>
      </w:r>
    </w:p>
    <w:p w:rsidR="00AB4B3A" w:rsidRPr="00AB4B3A" w:rsidRDefault="00AB4B3A" w:rsidP="00AB4B3A">
      <w:pPr>
        <w:spacing w:after="0" w:line="240" w:lineRule="auto"/>
        <w:jc w:val="center"/>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center"/>
        <w:rPr>
          <w:rFonts w:ascii="Times New Roman" w:eastAsia="Times New Roman" w:hAnsi="Times New Roman" w:cs="Times New Roman"/>
          <w:b/>
          <w:bCs/>
          <w:kern w:val="0"/>
          <w:sz w:val="28"/>
          <w:szCs w:val="28"/>
          <w:lang w:val="ro-RO"/>
          <w14:ligatures w14:val="none"/>
        </w:rPr>
      </w:pPr>
      <w:r w:rsidRPr="00AB4B3A">
        <w:rPr>
          <w:rFonts w:ascii="Times New Roman" w:eastAsia="Times New Roman" w:hAnsi="Times New Roman" w:cs="Times New Roman"/>
          <w:b/>
          <w:bCs/>
          <w:kern w:val="0"/>
          <w:sz w:val="28"/>
          <w:szCs w:val="28"/>
          <w:lang w:val="ro-RO"/>
          <w14:ligatures w14:val="none"/>
        </w:rPr>
        <w:t>Model PROPUNERE FINANCIARĂ</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ind w:firstLine="720"/>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Subsemnatul, reprezentant al ofertantului ______________________________ (denumirea firmei şi calitatea reprezentanților legali / numele ofertantului), în conformitate cu prevederile şi cerințele solicitate ne oferim să închiriere imobilul situat în localitatea </w:t>
      </w:r>
      <w:r w:rsidRPr="00AB4B3A">
        <w:rPr>
          <w:rFonts w:ascii="Times New Roman" w:eastAsia="Times New Roman" w:hAnsi="Times New Roman" w:cs="Times New Roman"/>
          <w:i/>
          <w:iCs/>
          <w:kern w:val="0"/>
          <w:sz w:val="28"/>
          <w:szCs w:val="28"/>
          <w:lang w:val="ro-RO"/>
          <w14:ligatures w14:val="none"/>
        </w:rPr>
        <w:t xml:space="preserve">Feldru, sat Feldru, nr. 191 la parterului blocului de locuințe, </w:t>
      </w:r>
      <w:r w:rsidRPr="00AB4B3A">
        <w:rPr>
          <w:rFonts w:ascii="Times New Roman" w:eastAsia="Times New Roman" w:hAnsi="Times New Roman" w:cs="Times New Roman"/>
          <w:kern w:val="0"/>
          <w:sz w:val="28"/>
          <w:szCs w:val="28"/>
          <w:lang w:val="ro-RO"/>
          <w14:ligatures w14:val="none"/>
        </w:rPr>
        <w:t xml:space="preserve">spațiul pentru închiriere având o suprafață totală de </w:t>
      </w:r>
      <w:r w:rsidRPr="00AB4B3A">
        <w:rPr>
          <w:rFonts w:ascii="Times New Roman" w:eastAsia="Bookman Old Style" w:hAnsi="Times New Roman" w:cs="Times New Roman"/>
          <w:i/>
          <w:iCs/>
          <w:kern w:val="0"/>
          <w:sz w:val="28"/>
          <w:szCs w:val="28"/>
          <w:lang w:val="ro-RO"/>
          <w14:ligatures w14:val="none"/>
        </w:rPr>
        <w:t>18,26 mp</w:t>
      </w:r>
      <w:r w:rsidRPr="00AB4B3A">
        <w:rPr>
          <w:rFonts w:ascii="Times New Roman" w:eastAsia="Times New Roman" w:hAnsi="Times New Roman" w:cs="Times New Roman"/>
          <w:kern w:val="0"/>
          <w:sz w:val="28"/>
          <w:szCs w:val="28"/>
          <w:lang w:val="ro-RO"/>
          <w14:ligatures w14:val="none"/>
        </w:rPr>
        <w:t>, pentru suma de _____________________________________________________ lei / lună (suma în litere şi în cifre).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Valabilitatea ofertei este de (minim 30 zile) ________________ zile.</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Subscrisă / Subsemnatul ___________________________________________, prin semnarea prezentei Oferte declar că avem o înțelegere completă a documentelor comunicate, înțelegem și acceptăm cerințe referitoare la forma, conținutul, instrucțiunile, stipulările și condițiile incluse în Anunțul de participare și documentația de atribuire a contractului. </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Data _____________________</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Ofertant, __________________________</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(semnătura autorizată)</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Nume, semnătura si ștampila</w:t>
      </w:r>
    </w:p>
    <w:p w:rsidR="00AB4B3A" w:rsidRPr="00AB4B3A" w:rsidRDefault="00AB4B3A" w:rsidP="00AB4B3A">
      <w:pPr>
        <w:spacing w:after="0" w:line="240" w:lineRule="auto"/>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______________________________________</w:t>
      </w:r>
    </w:p>
    <w:p w:rsidR="00AB4B3A" w:rsidRPr="00AB4B3A" w:rsidRDefault="00AB4B3A" w:rsidP="00AB4B3A">
      <w:pPr>
        <w:spacing w:after="0" w:line="240" w:lineRule="auto"/>
        <w:jc w:val="center"/>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center"/>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center"/>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center"/>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center"/>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center"/>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center"/>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right"/>
        <w:rPr>
          <w:rFonts w:ascii="Times New Roman" w:eastAsia="Times New Roman" w:hAnsi="Times New Roman" w:cs="Times New Roman"/>
          <w:b/>
          <w:bCs/>
          <w:kern w:val="0"/>
          <w:sz w:val="28"/>
          <w:szCs w:val="28"/>
          <w:lang w:val="ro-RO"/>
          <w14:ligatures w14:val="none"/>
        </w:rPr>
      </w:pPr>
      <w:r w:rsidRPr="00AB4B3A">
        <w:rPr>
          <w:rFonts w:ascii="Times New Roman" w:eastAsia="Times New Roman" w:hAnsi="Times New Roman" w:cs="Times New Roman"/>
          <w:b/>
          <w:bCs/>
          <w:kern w:val="0"/>
          <w:sz w:val="28"/>
          <w:szCs w:val="28"/>
          <w:lang w:val="ro-RO"/>
          <w14:ligatures w14:val="none"/>
        </w:rPr>
        <w:lastRenderedPageBreak/>
        <w:t>Formularul F4</w:t>
      </w:r>
    </w:p>
    <w:p w:rsidR="00AB4B3A" w:rsidRPr="00AB4B3A" w:rsidRDefault="00AB4B3A" w:rsidP="00AB4B3A">
      <w:pPr>
        <w:spacing w:after="0" w:line="240" w:lineRule="auto"/>
        <w:jc w:val="right"/>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right"/>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right"/>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center"/>
        <w:rPr>
          <w:rFonts w:ascii="Times New Roman" w:eastAsia="Times New Roman" w:hAnsi="Times New Roman" w:cs="Times New Roman"/>
          <w:b/>
          <w:bCs/>
          <w:kern w:val="0"/>
          <w:sz w:val="28"/>
          <w:szCs w:val="28"/>
          <w:lang w:val="ro-RO"/>
          <w14:ligatures w14:val="none"/>
        </w:rPr>
      </w:pPr>
      <w:r w:rsidRPr="00AB4B3A">
        <w:rPr>
          <w:rFonts w:ascii="Times New Roman" w:eastAsia="Times New Roman" w:hAnsi="Times New Roman" w:cs="Times New Roman"/>
          <w:b/>
          <w:bCs/>
          <w:kern w:val="0"/>
          <w:sz w:val="28"/>
          <w:szCs w:val="28"/>
          <w:lang w:val="ro-RO"/>
          <w14:ligatures w14:val="none"/>
        </w:rPr>
        <w:t>Declarație privind respectarea măsurilor de protecția mediului</w:t>
      </w: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center"/>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Ofertantul _____________</w:t>
      </w:r>
    </w:p>
    <w:p w:rsidR="00AB4B3A" w:rsidRPr="00AB4B3A" w:rsidRDefault="00AB4B3A" w:rsidP="00AB4B3A">
      <w:pPr>
        <w:spacing w:after="0" w:line="240" w:lineRule="auto"/>
        <w:jc w:val="center"/>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center"/>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36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Declar că în calitatea de participant la licitația pentru</w:t>
      </w:r>
      <w:r w:rsidRPr="00AB4B3A">
        <w:rPr>
          <w:rFonts w:ascii="Times New Roman" w:eastAsia="Times New Roman" w:hAnsi="Times New Roman" w:cs="Times New Roman"/>
          <w:i/>
          <w:iCs/>
          <w:kern w:val="0"/>
          <w:sz w:val="28"/>
          <w:szCs w:val="28"/>
          <w:lang w:val="ro-RO"/>
          <w14:ligatures w14:val="none"/>
        </w:rPr>
        <w:t xml:space="preserve"> atribuirea contractului de închiriere</w:t>
      </w:r>
      <w:r w:rsidRPr="00AB4B3A">
        <w:rPr>
          <w:rFonts w:ascii="Times New Roman" w:eastAsia="Times New Roman" w:hAnsi="Times New Roman" w:cs="Times New Roman"/>
          <w:b/>
          <w:bCs/>
          <w:i/>
          <w:iCs/>
          <w:kern w:val="0"/>
          <w:sz w:val="28"/>
          <w:szCs w:val="28"/>
          <w:lang w:val="ro-RO"/>
          <w14:ligatures w14:val="none"/>
        </w:rPr>
        <w:t xml:space="preserve"> </w:t>
      </w:r>
      <w:r w:rsidRPr="00AB4B3A">
        <w:rPr>
          <w:rFonts w:ascii="Times New Roman" w:eastAsia="Times New Roman" w:hAnsi="Times New Roman" w:cs="Times New Roman"/>
          <w:i/>
          <w:iCs/>
          <w:kern w:val="0"/>
          <w:sz w:val="28"/>
          <w:szCs w:val="28"/>
          <w:lang w:val="ro-RO"/>
          <w14:ligatures w14:val="none"/>
        </w:rPr>
        <w:t>prin licitație publică, a spațiului în suprafață de 18,26 mp situat la parterului blocului de locuințe din satul Feldru nr. 191</w:t>
      </w:r>
      <w:r w:rsidRPr="00AB4B3A">
        <w:rPr>
          <w:rFonts w:ascii="Times New Roman" w:eastAsia="Times New Roman" w:hAnsi="Times New Roman" w:cs="Times New Roman"/>
          <w:kern w:val="0"/>
          <w:sz w:val="28"/>
          <w:szCs w:val="28"/>
          <w:lang w:val="ro-RO"/>
          <w14:ligatures w14:val="none"/>
        </w:rPr>
        <w:t xml:space="preserve"> la elaborarea ofertei am luat în considerare toate aspectele privitoare la protecția mediului prevăzute în documentația de atribuire obligații pe care mă oblig să le respect în totalitate pe toată durata de derulare a contractului.</w:t>
      </w: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center"/>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OFERTANT ____________________.</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right"/>
        <w:rPr>
          <w:rFonts w:ascii="Times New Roman" w:eastAsia="Times New Roman" w:hAnsi="Times New Roman" w:cs="Times New Roman"/>
          <w:b/>
          <w:bCs/>
          <w:kern w:val="0"/>
          <w:sz w:val="28"/>
          <w:szCs w:val="28"/>
          <w:lang w:val="ro-RO"/>
          <w14:ligatures w14:val="none"/>
        </w:rPr>
      </w:pPr>
      <w:r w:rsidRPr="00AB4B3A">
        <w:rPr>
          <w:rFonts w:ascii="Times New Roman" w:eastAsia="Times New Roman" w:hAnsi="Times New Roman" w:cs="Times New Roman"/>
          <w:b/>
          <w:bCs/>
          <w:kern w:val="0"/>
          <w:sz w:val="28"/>
          <w:szCs w:val="28"/>
          <w:lang w:val="ro-RO"/>
          <w14:ligatures w14:val="none"/>
        </w:rPr>
        <w:lastRenderedPageBreak/>
        <w:t>Formularul F5</w:t>
      </w:r>
    </w:p>
    <w:p w:rsidR="00AB4B3A" w:rsidRPr="00AB4B3A" w:rsidRDefault="00AB4B3A" w:rsidP="00AB4B3A">
      <w:pPr>
        <w:spacing w:after="0" w:line="240" w:lineRule="auto"/>
        <w:jc w:val="right"/>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right"/>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center"/>
        <w:rPr>
          <w:rFonts w:ascii="Times New Roman" w:eastAsia="Times New Roman" w:hAnsi="Times New Roman" w:cs="Times New Roman"/>
          <w:b/>
          <w:bCs/>
          <w:kern w:val="0"/>
          <w:sz w:val="28"/>
          <w:szCs w:val="28"/>
          <w:lang w:val="ro-RO"/>
          <w14:ligatures w14:val="none"/>
        </w:rPr>
      </w:pPr>
      <w:r w:rsidRPr="00AB4B3A">
        <w:rPr>
          <w:rFonts w:ascii="Times New Roman" w:eastAsia="Times New Roman" w:hAnsi="Times New Roman" w:cs="Times New Roman"/>
          <w:b/>
          <w:bCs/>
          <w:kern w:val="0"/>
          <w:sz w:val="28"/>
          <w:szCs w:val="28"/>
          <w:lang w:val="ro-RO"/>
          <w14:ligatures w14:val="none"/>
        </w:rPr>
        <w:t>Declarație pe propria răspundere îndeplinire condiții de participare la licitație</w:t>
      </w: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center"/>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Ofertantul _____________</w:t>
      </w:r>
    </w:p>
    <w:p w:rsidR="00AB4B3A" w:rsidRPr="00AB4B3A" w:rsidRDefault="00AB4B3A" w:rsidP="00AB4B3A">
      <w:pPr>
        <w:spacing w:after="0" w:line="240" w:lineRule="auto"/>
        <w:jc w:val="center"/>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center"/>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36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ab/>
      </w:r>
    </w:p>
    <w:p w:rsidR="00AB4B3A" w:rsidRPr="00AB4B3A" w:rsidRDefault="00AB4B3A" w:rsidP="00AB4B3A">
      <w:pPr>
        <w:spacing w:after="0" w:line="36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36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Declar pe propria răspundere că documentele depuse corespund realității și veridicității, sub sancțiunea prevederilor Codului penal cu privire la falsul în declarații și înțeleg că autoritatea contractantă are dreptul de a solicita, în scopul verificării conformității declarațiilor orice documente doveditoare de care dispunem.</w:t>
      </w: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center"/>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OFERTANT ____________________.</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right"/>
        <w:rPr>
          <w:rFonts w:ascii="Times New Roman" w:eastAsia="Times New Roman" w:hAnsi="Times New Roman" w:cs="Times New Roman"/>
          <w:b/>
          <w:bCs/>
          <w:kern w:val="0"/>
          <w:sz w:val="28"/>
          <w:szCs w:val="28"/>
          <w:lang w:val="ro-RO"/>
          <w14:ligatures w14:val="none"/>
        </w:rPr>
      </w:pPr>
      <w:r w:rsidRPr="00AB4B3A">
        <w:rPr>
          <w:rFonts w:ascii="Times New Roman" w:eastAsia="Times New Roman" w:hAnsi="Times New Roman" w:cs="Times New Roman"/>
          <w:b/>
          <w:bCs/>
          <w:kern w:val="0"/>
          <w:sz w:val="28"/>
          <w:szCs w:val="28"/>
          <w:lang w:val="ro-RO"/>
          <w14:ligatures w14:val="none"/>
        </w:rPr>
        <w:lastRenderedPageBreak/>
        <w:t>Formularul F6</w:t>
      </w:r>
    </w:p>
    <w:p w:rsidR="00AB4B3A" w:rsidRPr="00AB4B3A" w:rsidRDefault="00AB4B3A" w:rsidP="00AB4B3A">
      <w:pPr>
        <w:spacing w:after="0" w:line="240" w:lineRule="auto"/>
        <w:jc w:val="right"/>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right"/>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center"/>
        <w:rPr>
          <w:rFonts w:ascii="Times New Roman" w:eastAsia="Times New Roman" w:hAnsi="Times New Roman" w:cs="Times New Roman"/>
          <w:b/>
          <w:bCs/>
          <w:kern w:val="0"/>
          <w:sz w:val="28"/>
          <w:szCs w:val="28"/>
          <w:lang w:val="ro-RO"/>
          <w14:ligatures w14:val="none"/>
        </w:rPr>
      </w:pPr>
      <w:r w:rsidRPr="00AB4B3A">
        <w:rPr>
          <w:rFonts w:ascii="Times New Roman" w:eastAsia="Times New Roman" w:hAnsi="Times New Roman" w:cs="Times New Roman"/>
          <w:b/>
          <w:bCs/>
          <w:kern w:val="0"/>
          <w:sz w:val="28"/>
          <w:szCs w:val="28"/>
          <w:lang w:val="ro-RO"/>
          <w14:ligatures w14:val="none"/>
        </w:rPr>
        <w:t>Declarație pe propria răspundere autorizare</w:t>
      </w:r>
    </w:p>
    <w:p w:rsidR="00AB4B3A" w:rsidRPr="00AB4B3A" w:rsidRDefault="00AB4B3A" w:rsidP="00AB4B3A">
      <w:pPr>
        <w:spacing w:after="0" w:line="240" w:lineRule="auto"/>
        <w:jc w:val="both"/>
        <w:rPr>
          <w:rFonts w:ascii="Times New Roman" w:eastAsia="Times New Roman" w:hAnsi="Times New Roman" w:cs="Times New Roman"/>
          <w:b/>
          <w:bCs/>
          <w:kern w:val="0"/>
          <w:sz w:val="28"/>
          <w:szCs w:val="28"/>
          <w:lang w:val="ro-RO"/>
          <w14:ligatures w14:val="none"/>
        </w:rPr>
      </w:pPr>
    </w:p>
    <w:p w:rsidR="00AB4B3A" w:rsidRPr="00AB4B3A" w:rsidRDefault="00AB4B3A" w:rsidP="00AB4B3A">
      <w:pPr>
        <w:spacing w:after="0" w:line="240" w:lineRule="auto"/>
        <w:jc w:val="center"/>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Ofertantul(persoană fizică neautorizată sau juridică neautorizată pentru CAEN care face obiectul licitației) ________________________</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 xml:space="preserve">         Declar pe propria răspundere că până la încheierea contractului de închiriere mă voi autoriza pentru desfășurarea activității pentru care am participat la licitație, dacă voi fi declarat câștigător.</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center"/>
        <w:rPr>
          <w:rFonts w:ascii="Times New Roman" w:eastAsia="Times New Roman" w:hAnsi="Times New Roman" w:cs="Times New Roman"/>
          <w:kern w:val="0"/>
          <w:sz w:val="28"/>
          <w:szCs w:val="28"/>
          <w:lang w:val="ro-RO"/>
          <w14:ligatures w14:val="none"/>
        </w:rPr>
      </w:pPr>
      <w:r w:rsidRPr="00AB4B3A">
        <w:rPr>
          <w:rFonts w:ascii="Times New Roman" w:eastAsia="Times New Roman" w:hAnsi="Times New Roman" w:cs="Times New Roman"/>
          <w:kern w:val="0"/>
          <w:sz w:val="28"/>
          <w:szCs w:val="28"/>
          <w:lang w:val="ro-RO"/>
          <w14:ligatures w14:val="none"/>
        </w:rPr>
        <w:t>OFERTANT____________________.</w:t>
      </w: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Pr="00AB4B3A" w:rsidRDefault="00AB4B3A" w:rsidP="00AB4B3A">
      <w:pPr>
        <w:spacing w:after="0" w:line="240" w:lineRule="auto"/>
        <w:jc w:val="both"/>
        <w:rPr>
          <w:rFonts w:ascii="Times New Roman" w:eastAsia="Times New Roman" w:hAnsi="Times New Roman" w:cs="Times New Roman"/>
          <w:kern w:val="0"/>
          <w:sz w:val="28"/>
          <w:szCs w:val="28"/>
          <w:lang w:val="ro-RO"/>
          <w14:ligatures w14:val="none"/>
        </w:rPr>
      </w:pPr>
    </w:p>
    <w:p w:rsidR="00AB4B3A" w:rsidRDefault="00AB4B3A"/>
    <w:sectPr w:rsidR="00AB4B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3A"/>
    <w:rsid w:val="0008229D"/>
    <w:rsid w:val="00AB4B3A"/>
    <w:rsid w:val="00CC146C"/>
    <w:rsid w:val="00D86C6B"/>
    <w:rsid w:val="00E54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C0E6"/>
  <w15:chartTrackingRefBased/>
  <w15:docId w15:val="{DADF9DA1-5AC0-4CB4-99EC-A42B83E6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B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4B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4B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4B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4B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4B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B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B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B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B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4B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4B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4B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4B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4B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B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B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B3A"/>
    <w:rPr>
      <w:rFonts w:eastAsiaTheme="majorEastAsia" w:cstheme="majorBidi"/>
      <w:color w:val="272727" w:themeColor="text1" w:themeTint="D8"/>
    </w:rPr>
  </w:style>
  <w:style w:type="paragraph" w:styleId="Title">
    <w:name w:val="Title"/>
    <w:basedOn w:val="Normal"/>
    <w:next w:val="Normal"/>
    <w:link w:val="TitleChar"/>
    <w:uiPriority w:val="10"/>
    <w:qFormat/>
    <w:rsid w:val="00AB4B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B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B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B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B3A"/>
    <w:pPr>
      <w:spacing w:before="160"/>
      <w:jc w:val="center"/>
    </w:pPr>
    <w:rPr>
      <w:i/>
      <w:iCs/>
      <w:color w:val="404040" w:themeColor="text1" w:themeTint="BF"/>
    </w:rPr>
  </w:style>
  <w:style w:type="character" w:customStyle="1" w:styleId="QuoteChar">
    <w:name w:val="Quote Char"/>
    <w:basedOn w:val="DefaultParagraphFont"/>
    <w:link w:val="Quote"/>
    <w:uiPriority w:val="29"/>
    <w:rsid w:val="00AB4B3A"/>
    <w:rPr>
      <w:i/>
      <w:iCs/>
      <w:color w:val="404040" w:themeColor="text1" w:themeTint="BF"/>
    </w:rPr>
  </w:style>
  <w:style w:type="paragraph" w:styleId="ListParagraph">
    <w:name w:val="List Paragraph"/>
    <w:basedOn w:val="Normal"/>
    <w:uiPriority w:val="34"/>
    <w:qFormat/>
    <w:rsid w:val="00AB4B3A"/>
    <w:pPr>
      <w:ind w:left="720"/>
      <w:contextualSpacing/>
    </w:pPr>
  </w:style>
  <w:style w:type="character" w:styleId="IntenseEmphasis">
    <w:name w:val="Intense Emphasis"/>
    <w:basedOn w:val="DefaultParagraphFont"/>
    <w:uiPriority w:val="21"/>
    <w:qFormat/>
    <w:rsid w:val="00AB4B3A"/>
    <w:rPr>
      <w:i/>
      <w:iCs/>
      <w:color w:val="2F5496" w:themeColor="accent1" w:themeShade="BF"/>
    </w:rPr>
  </w:style>
  <w:style w:type="paragraph" w:styleId="IntenseQuote">
    <w:name w:val="Intense Quote"/>
    <w:basedOn w:val="Normal"/>
    <w:next w:val="Normal"/>
    <w:link w:val="IntenseQuoteChar"/>
    <w:uiPriority w:val="30"/>
    <w:qFormat/>
    <w:rsid w:val="00AB4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4B3A"/>
    <w:rPr>
      <w:i/>
      <w:iCs/>
      <w:color w:val="2F5496" w:themeColor="accent1" w:themeShade="BF"/>
    </w:rPr>
  </w:style>
  <w:style w:type="character" w:styleId="IntenseReference">
    <w:name w:val="Intense Reference"/>
    <w:basedOn w:val="DefaultParagraphFont"/>
    <w:uiPriority w:val="32"/>
    <w:qFormat/>
    <w:rsid w:val="00AB4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4585</Words>
  <Characters>26137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Grigore</dc:creator>
  <cp:keywords/>
  <dc:description/>
  <cp:lastModifiedBy>Grigore</cp:lastModifiedBy>
  <cp:revision>2</cp:revision>
  <dcterms:created xsi:type="dcterms:W3CDTF">2025-08-20T13:07:00Z</dcterms:created>
  <dcterms:modified xsi:type="dcterms:W3CDTF">2025-08-20T13:07:00Z</dcterms:modified>
</cp:coreProperties>
</file>