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640" w:rsidRPr="004E7A63" w:rsidRDefault="006C2640" w:rsidP="006C2640">
      <w:pPr>
        <w:pStyle w:val="Heading5"/>
        <w:jc w:val="both"/>
        <w:rPr>
          <w:sz w:val="28"/>
          <w:szCs w:val="28"/>
        </w:rPr>
      </w:pPr>
      <w:r w:rsidRPr="004E7A63">
        <w:rPr>
          <w:sz w:val="28"/>
          <w:szCs w:val="28"/>
        </w:rPr>
        <w:t xml:space="preserve">                 ROMÂNIA                                                                                               </w:t>
      </w:r>
    </w:p>
    <w:p w:rsidR="006C2640" w:rsidRPr="004E7A63" w:rsidRDefault="006C2640" w:rsidP="006C2640">
      <w:pPr>
        <w:pStyle w:val="Heading4"/>
        <w:spacing w:before="0" w:after="0"/>
        <w:jc w:val="both"/>
      </w:pPr>
      <w:r w:rsidRPr="004E7A63">
        <w:t>JUDEȚUL BISTRIȚA-NĂSĂUD</w:t>
      </w:r>
    </w:p>
    <w:p w:rsidR="006C2640" w:rsidRPr="004E7A63" w:rsidRDefault="006C2640" w:rsidP="006C2640">
      <w:pPr>
        <w:spacing w:after="0" w:line="240" w:lineRule="auto"/>
        <w:jc w:val="both"/>
        <w:rPr>
          <w:rFonts w:ascii="Times New Roman" w:hAnsi="Times New Roman"/>
          <w:b/>
          <w:sz w:val="28"/>
          <w:szCs w:val="28"/>
        </w:rPr>
      </w:pPr>
      <w:r w:rsidRPr="004E7A63">
        <w:rPr>
          <w:rFonts w:ascii="Times New Roman" w:hAnsi="Times New Roman"/>
          <w:b/>
          <w:sz w:val="28"/>
          <w:szCs w:val="28"/>
        </w:rPr>
        <w:t>CONSILIUL LOCAL AL COMUNEI FELDRU</w:t>
      </w:r>
    </w:p>
    <w:p w:rsidR="006C2640" w:rsidRPr="004E7A63" w:rsidRDefault="006C2640" w:rsidP="006C2640">
      <w:pPr>
        <w:pStyle w:val="BodyText"/>
        <w:jc w:val="center"/>
        <w:rPr>
          <w:b/>
          <w:iCs/>
          <w:sz w:val="28"/>
          <w:szCs w:val="28"/>
        </w:rPr>
      </w:pPr>
    </w:p>
    <w:p w:rsidR="006C2640" w:rsidRPr="004E7A63" w:rsidRDefault="006C2640" w:rsidP="006C2640">
      <w:pPr>
        <w:pStyle w:val="BodyText"/>
        <w:jc w:val="center"/>
        <w:rPr>
          <w:b/>
          <w:iCs/>
          <w:sz w:val="28"/>
          <w:szCs w:val="28"/>
        </w:rPr>
      </w:pPr>
      <w:r w:rsidRPr="004E7A63">
        <w:rPr>
          <w:b/>
          <w:iCs/>
          <w:sz w:val="28"/>
          <w:szCs w:val="28"/>
        </w:rPr>
        <w:t>HOTĂRÂRE</w:t>
      </w:r>
    </w:p>
    <w:p w:rsidR="006C2640" w:rsidRPr="004E7A63" w:rsidRDefault="006C2640" w:rsidP="006C2640">
      <w:pPr>
        <w:pStyle w:val="NoSpacing"/>
        <w:jc w:val="center"/>
        <w:rPr>
          <w:rFonts w:ascii="Times New Roman" w:hAnsi="Times New Roman"/>
          <w:b/>
          <w:bCs/>
          <w:iCs/>
          <w:sz w:val="28"/>
          <w:szCs w:val="28"/>
          <w:lang w:val="ro-RO"/>
        </w:rPr>
      </w:pPr>
      <w:r w:rsidRPr="004E7A63">
        <w:rPr>
          <w:rFonts w:ascii="Times New Roman" w:hAnsi="Times New Roman"/>
          <w:b/>
          <w:iCs/>
          <w:sz w:val="28"/>
          <w:szCs w:val="28"/>
          <w:lang w:val="ro-RO"/>
        </w:rPr>
        <w:t xml:space="preserve">privind aprobarea contractării de servicii juridice de consultanță, de asistență şi/sau de reprezentare specializată a Unității Administrativ-Teritoriale Comuna Feldru în vederea recuperării compensațiilor în conformitate cu prevederile  art. 97 alin. (1) lit. b din Legea nr. 46/2008-Codul Silvic </w:t>
      </w:r>
    </w:p>
    <w:p w:rsidR="006C2640" w:rsidRPr="004E7A63" w:rsidRDefault="006C2640" w:rsidP="006C2640">
      <w:pPr>
        <w:pStyle w:val="NoSpacing"/>
        <w:jc w:val="both"/>
        <w:rPr>
          <w:rFonts w:ascii="Times New Roman" w:hAnsi="Times New Roman"/>
          <w:b/>
          <w:iCs/>
          <w:color w:val="FF0000"/>
          <w:sz w:val="28"/>
          <w:szCs w:val="28"/>
          <w:lang w:val="ro-RO"/>
        </w:rPr>
      </w:pPr>
    </w:p>
    <w:p w:rsidR="006C2640" w:rsidRPr="004E7A63" w:rsidRDefault="006C2640" w:rsidP="006C2640">
      <w:pPr>
        <w:spacing w:after="0" w:line="240" w:lineRule="auto"/>
        <w:jc w:val="both"/>
        <w:rPr>
          <w:rFonts w:ascii="Times New Roman" w:hAnsi="Times New Roman"/>
          <w:sz w:val="28"/>
          <w:szCs w:val="28"/>
        </w:rPr>
      </w:pPr>
      <w:r w:rsidRPr="004E7A63">
        <w:rPr>
          <w:rFonts w:ascii="Times New Roman" w:hAnsi="Times New Roman"/>
          <w:sz w:val="28"/>
          <w:szCs w:val="28"/>
        </w:rPr>
        <w:t xml:space="preserve">         Consiliul local al comunei Feldru întrunit în ședința ordinară în data de 23.08.2023 în prezența a consilieri din totalul de 15 consilieri locali în funcție;</w:t>
      </w:r>
    </w:p>
    <w:p w:rsidR="006C2640" w:rsidRPr="004E7A63" w:rsidRDefault="006C2640" w:rsidP="006C2640">
      <w:pPr>
        <w:spacing w:after="0" w:line="240" w:lineRule="auto"/>
        <w:contextualSpacing/>
        <w:jc w:val="both"/>
        <w:rPr>
          <w:rFonts w:ascii="Times New Roman" w:hAnsi="Times New Roman"/>
          <w:sz w:val="28"/>
          <w:szCs w:val="28"/>
        </w:rPr>
      </w:pPr>
      <w:r w:rsidRPr="004E7A63">
        <w:rPr>
          <w:rFonts w:ascii="Times New Roman" w:hAnsi="Times New Roman"/>
          <w:sz w:val="28"/>
          <w:szCs w:val="28"/>
        </w:rPr>
        <w:t xml:space="preserve">         Având în vedere:</w:t>
      </w:r>
    </w:p>
    <w:p w:rsidR="006C2640" w:rsidRPr="004E7A63" w:rsidRDefault="006C2640" w:rsidP="006C2640">
      <w:pPr>
        <w:spacing w:after="0" w:line="240" w:lineRule="auto"/>
        <w:contextualSpacing/>
        <w:jc w:val="both"/>
        <w:rPr>
          <w:rFonts w:ascii="Times New Roman" w:hAnsi="Times New Roman"/>
          <w:sz w:val="28"/>
          <w:szCs w:val="28"/>
        </w:rPr>
      </w:pPr>
      <w:r w:rsidRPr="004E7A63">
        <w:rPr>
          <w:rFonts w:ascii="Times New Roman" w:hAnsi="Times New Roman"/>
          <w:color w:val="000000"/>
          <w:sz w:val="28"/>
          <w:szCs w:val="28"/>
        </w:rPr>
        <w:t xml:space="preserve">         Referatul de aprobare nr. 8465 din 22.08.2023</w:t>
      </w:r>
      <w:r w:rsidRPr="004E7A63">
        <w:rPr>
          <w:rFonts w:ascii="Times New Roman" w:hAnsi="Times New Roman"/>
          <w:sz w:val="28"/>
          <w:szCs w:val="28"/>
        </w:rPr>
        <w:t xml:space="preserve"> al primarului comunei Feldru;</w:t>
      </w:r>
    </w:p>
    <w:p w:rsidR="006C2640" w:rsidRPr="004E7A63" w:rsidRDefault="006C2640" w:rsidP="006C2640">
      <w:pPr>
        <w:spacing w:after="0" w:line="240" w:lineRule="auto"/>
        <w:contextualSpacing/>
        <w:jc w:val="both"/>
        <w:rPr>
          <w:rFonts w:ascii="Times New Roman" w:hAnsi="Times New Roman"/>
          <w:bCs/>
          <w:sz w:val="28"/>
          <w:szCs w:val="28"/>
        </w:rPr>
      </w:pPr>
      <w:r w:rsidRPr="004E7A63">
        <w:rPr>
          <w:rFonts w:ascii="Times New Roman" w:hAnsi="Times New Roman"/>
          <w:sz w:val="28"/>
          <w:szCs w:val="28"/>
        </w:rPr>
        <w:t xml:space="preserve">         Raportul de specialitate </w:t>
      </w:r>
      <w:r w:rsidRPr="004E7A63">
        <w:rPr>
          <w:rFonts w:ascii="Times New Roman" w:hAnsi="Times New Roman"/>
          <w:color w:val="000000"/>
          <w:sz w:val="28"/>
          <w:szCs w:val="28"/>
        </w:rPr>
        <w:t>nr</w:t>
      </w:r>
      <w:r w:rsidRPr="004E7A63">
        <w:rPr>
          <w:rFonts w:ascii="Times New Roman" w:hAnsi="Times New Roman"/>
          <w:sz w:val="28"/>
          <w:szCs w:val="28"/>
        </w:rPr>
        <w:t>.8470 din 22.08.2023 al</w:t>
      </w:r>
      <w:r w:rsidRPr="004E7A63">
        <w:rPr>
          <w:rFonts w:ascii="Times New Roman" w:hAnsi="Times New Roman"/>
          <w:bCs/>
          <w:sz w:val="28"/>
          <w:szCs w:val="28"/>
        </w:rPr>
        <w:t xml:space="preserve"> compartimentului de resort;</w:t>
      </w:r>
    </w:p>
    <w:p w:rsidR="006C2640" w:rsidRPr="004E7A63" w:rsidRDefault="006C2640" w:rsidP="006C2640">
      <w:pPr>
        <w:spacing w:after="0" w:line="240" w:lineRule="auto"/>
        <w:jc w:val="both"/>
        <w:rPr>
          <w:rFonts w:ascii="Times New Roman" w:hAnsi="Times New Roman"/>
          <w:sz w:val="28"/>
          <w:szCs w:val="28"/>
          <w:lang w:eastAsia="ro-RO"/>
        </w:rPr>
      </w:pPr>
      <w:r w:rsidRPr="004E7A63">
        <w:rPr>
          <w:rFonts w:ascii="Times New Roman" w:hAnsi="Times New Roman"/>
          <w:sz w:val="28"/>
          <w:szCs w:val="28"/>
          <w:lang w:eastAsia="ro-RO"/>
        </w:rPr>
        <w:t xml:space="preserve">         Avizul nr.</w:t>
      </w:r>
      <w:r>
        <w:rPr>
          <w:rFonts w:ascii="Times New Roman" w:hAnsi="Times New Roman"/>
          <w:sz w:val="28"/>
          <w:szCs w:val="28"/>
          <w:lang w:eastAsia="ro-RO"/>
        </w:rPr>
        <w:t xml:space="preserve"> 8442 d</w:t>
      </w:r>
      <w:r w:rsidRPr="004E7A63">
        <w:rPr>
          <w:rFonts w:ascii="Times New Roman" w:hAnsi="Times New Roman"/>
          <w:sz w:val="28"/>
          <w:szCs w:val="28"/>
          <w:lang w:eastAsia="ro-RO"/>
        </w:rPr>
        <w:t>in 22.08.2023, al comisiei de specialitate din cadrul consiliului local Feldru;</w:t>
      </w:r>
    </w:p>
    <w:p w:rsidR="006C2640" w:rsidRPr="004E7A63" w:rsidRDefault="006C2640" w:rsidP="006C2640">
      <w:pPr>
        <w:autoSpaceDE w:val="0"/>
        <w:autoSpaceDN w:val="0"/>
        <w:adjustRightInd w:val="0"/>
        <w:spacing w:after="0" w:line="240" w:lineRule="auto"/>
        <w:jc w:val="both"/>
        <w:rPr>
          <w:rFonts w:ascii="Times New Roman" w:eastAsia="SimSun" w:hAnsi="Times New Roman"/>
          <w:color w:val="00000A"/>
          <w:sz w:val="28"/>
          <w:szCs w:val="28"/>
        </w:rPr>
      </w:pPr>
      <w:r w:rsidRPr="004E7A63">
        <w:rPr>
          <w:rFonts w:ascii="Times New Roman" w:eastAsia="SimSun" w:hAnsi="Times New Roman"/>
          <w:color w:val="00000A"/>
          <w:sz w:val="28"/>
          <w:szCs w:val="28"/>
        </w:rPr>
        <w:t xml:space="preserve">   </w:t>
      </w:r>
      <w:bookmarkStart w:id="0" w:name="_Hlk143603693"/>
      <w:r w:rsidRPr="004E7A63">
        <w:rPr>
          <w:rFonts w:ascii="Times New Roman" w:eastAsia="SimSun" w:hAnsi="Times New Roman"/>
          <w:color w:val="00000A"/>
          <w:sz w:val="28"/>
          <w:szCs w:val="28"/>
        </w:rPr>
        <w:t>În conformitate cu:</w:t>
      </w:r>
    </w:p>
    <w:p w:rsidR="006C2640" w:rsidRPr="004E7A63" w:rsidRDefault="006C2640" w:rsidP="006C2640">
      <w:pPr>
        <w:spacing w:after="0" w:line="240" w:lineRule="auto"/>
        <w:contextualSpacing/>
        <w:jc w:val="both"/>
        <w:rPr>
          <w:rFonts w:ascii="Times New Roman" w:hAnsi="Times New Roman"/>
          <w:color w:val="000000"/>
          <w:sz w:val="28"/>
          <w:szCs w:val="28"/>
          <w:lang w:eastAsia="ro-RO"/>
        </w:rPr>
      </w:pPr>
      <w:bookmarkStart w:id="1" w:name="_Hlk51151272"/>
      <w:r w:rsidRPr="004E7A63">
        <w:rPr>
          <w:rFonts w:ascii="Times New Roman" w:hAnsi="Times New Roman"/>
          <w:color w:val="000000"/>
          <w:sz w:val="28"/>
          <w:szCs w:val="28"/>
          <w:lang w:eastAsia="ro-RO"/>
        </w:rPr>
        <w:t xml:space="preserve">         - art. 109, alin. (2) și (3), din Ordonanța de urgență nr. 57/2019 privind Codul administrativ cu modificările și completările ulterioare;</w:t>
      </w:r>
    </w:p>
    <w:p w:rsidR="006C2640" w:rsidRPr="004E7A63" w:rsidRDefault="006C2640" w:rsidP="006C2640">
      <w:pPr>
        <w:spacing w:after="0" w:line="240" w:lineRule="auto"/>
        <w:contextualSpacing/>
        <w:jc w:val="both"/>
        <w:rPr>
          <w:rFonts w:ascii="Times New Roman" w:hAnsi="Times New Roman"/>
          <w:color w:val="000000"/>
          <w:sz w:val="28"/>
          <w:szCs w:val="28"/>
          <w:lang w:eastAsia="ro-RO"/>
        </w:rPr>
      </w:pPr>
      <w:r w:rsidRPr="004E7A63">
        <w:rPr>
          <w:rFonts w:ascii="Times New Roman" w:hAnsi="Times New Roman"/>
          <w:color w:val="000000"/>
          <w:sz w:val="28"/>
          <w:szCs w:val="28"/>
          <w:lang w:eastAsia="ro-RO"/>
        </w:rPr>
        <w:t xml:space="preserve">         - art. 29, alin. (1), lit. d), alin. (3), lit. b) și c) din Legea nr. 98/2016, privind achizițiile publice cu modificările și completările ulterioare;</w:t>
      </w:r>
    </w:p>
    <w:p w:rsidR="006C2640" w:rsidRPr="004E7A63" w:rsidRDefault="006C2640" w:rsidP="006C2640">
      <w:pPr>
        <w:spacing w:after="0" w:line="240" w:lineRule="auto"/>
        <w:contextualSpacing/>
        <w:jc w:val="both"/>
        <w:rPr>
          <w:rFonts w:ascii="Times New Roman" w:hAnsi="Times New Roman"/>
          <w:color w:val="000000"/>
          <w:sz w:val="28"/>
          <w:szCs w:val="28"/>
          <w:lang w:eastAsia="ro-RO"/>
        </w:rPr>
      </w:pPr>
      <w:r w:rsidRPr="004E7A63">
        <w:rPr>
          <w:rFonts w:ascii="Times New Roman" w:hAnsi="Times New Roman"/>
          <w:color w:val="000000"/>
          <w:sz w:val="28"/>
          <w:szCs w:val="28"/>
          <w:lang w:eastAsia="ro-RO"/>
        </w:rPr>
        <w:t xml:space="preserve">         - art. 70, alin. (1), lit. c) din Legea nr. 51/1995 pentru organizarea și exercitarea profesiei de avocat, cu modificările și completările ulterioare;</w:t>
      </w:r>
    </w:p>
    <w:p w:rsidR="006C2640" w:rsidRPr="004E7A63" w:rsidRDefault="006C2640" w:rsidP="006C2640">
      <w:pPr>
        <w:spacing w:after="0" w:line="240" w:lineRule="auto"/>
        <w:contextualSpacing/>
        <w:jc w:val="both"/>
        <w:rPr>
          <w:rFonts w:ascii="Times New Roman" w:hAnsi="Times New Roman"/>
          <w:color w:val="000000"/>
          <w:sz w:val="28"/>
          <w:szCs w:val="28"/>
          <w:lang w:eastAsia="ro-RO"/>
        </w:rPr>
      </w:pPr>
      <w:r w:rsidRPr="004E7A63">
        <w:rPr>
          <w:rFonts w:ascii="Times New Roman" w:hAnsi="Times New Roman"/>
          <w:color w:val="000000"/>
          <w:sz w:val="28"/>
          <w:szCs w:val="28"/>
          <w:lang w:eastAsia="ro-RO"/>
        </w:rPr>
        <w:t xml:space="preserve">         - art. 14 din Legea nr. 273/2006 a finanțelor publice locale, cu modificările și completările ulterioare;</w:t>
      </w:r>
    </w:p>
    <w:p w:rsidR="006C2640" w:rsidRPr="004E7A63" w:rsidRDefault="006C2640" w:rsidP="006C2640">
      <w:pPr>
        <w:spacing w:after="0" w:line="240" w:lineRule="auto"/>
        <w:contextualSpacing/>
        <w:jc w:val="both"/>
        <w:rPr>
          <w:rFonts w:ascii="Times New Roman" w:hAnsi="Times New Roman"/>
          <w:color w:val="000000"/>
          <w:sz w:val="28"/>
          <w:szCs w:val="28"/>
          <w:lang w:eastAsia="ro-RO"/>
        </w:rPr>
      </w:pPr>
      <w:r w:rsidRPr="004E7A63">
        <w:rPr>
          <w:rFonts w:ascii="Times New Roman" w:hAnsi="Times New Roman"/>
          <w:color w:val="000000"/>
          <w:sz w:val="28"/>
          <w:szCs w:val="28"/>
          <w:lang w:eastAsia="ro-RO"/>
        </w:rPr>
        <w:t xml:space="preserve">         - art. 97 alin. (1) lit. b) din Legea nr. 46/2008 - Codul Silvic, cu modificările și completările ulterioare; </w:t>
      </w:r>
    </w:p>
    <w:bookmarkEnd w:id="0"/>
    <w:p w:rsidR="006C2640" w:rsidRPr="004E7A63" w:rsidRDefault="006C2640" w:rsidP="006C2640">
      <w:pPr>
        <w:spacing w:after="0" w:line="240" w:lineRule="auto"/>
        <w:contextualSpacing/>
        <w:jc w:val="both"/>
        <w:rPr>
          <w:rFonts w:ascii="Times New Roman" w:hAnsi="Times New Roman"/>
          <w:color w:val="000000"/>
          <w:sz w:val="28"/>
          <w:szCs w:val="28"/>
          <w:lang w:eastAsia="ro-RO"/>
        </w:rPr>
      </w:pPr>
      <w:r w:rsidRPr="004E7A63">
        <w:rPr>
          <w:rFonts w:ascii="Times New Roman" w:hAnsi="Times New Roman"/>
          <w:color w:val="000000"/>
          <w:sz w:val="28"/>
          <w:szCs w:val="28"/>
          <w:lang w:eastAsia="ro-RO"/>
        </w:rPr>
        <w:t xml:space="preserve">         În temeiul prevederilor art. 129, alin. (1) și (14), art. 139, alin. (1), (3) </w:t>
      </w:r>
      <w:bookmarkStart w:id="2" w:name="_Hlk51583729"/>
      <w:r w:rsidRPr="004E7A63">
        <w:rPr>
          <w:rFonts w:ascii="Times New Roman" w:hAnsi="Times New Roman"/>
          <w:color w:val="000000"/>
          <w:sz w:val="28"/>
          <w:szCs w:val="28"/>
          <w:lang w:eastAsia="ro-RO"/>
        </w:rPr>
        <w:t>și ale art. 196, alin. (1), lit. a)</w:t>
      </w:r>
      <w:bookmarkEnd w:id="2"/>
      <w:r w:rsidRPr="004E7A63">
        <w:rPr>
          <w:rFonts w:ascii="Times New Roman" w:hAnsi="Times New Roman"/>
          <w:color w:val="000000"/>
          <w:sz w:val="28"/>
          <w:szCs w:val="28"/>
          <w:lang w:eastAsia="ro-RO"/>
        </w:rPr>
        <w:t xml:space="preserve"> din Ordonanța de urgență a Guvernului nr. 57/2019 privind Codul administrativ, cu modificările și completările ulterioare;</w:t>
      </w:r>
      <w:bookmarkEnd w:id="1"/>
    </w:p>
    <w:p w:rsidR="006C2640" w:rsidRPr="004E7A63" w:rsidRDefault="006C2640" w:rsidP="006C2640">
      <w:pPr>
        <w:spacing w:after="0" w:line="240" w:lineRule="auto"/>
        <w:contextualSpacing/>
        <w:jc w:val="both"/>
        <w:rPr>
          <w:rFonts w:ascii="Times New Roman" w:hAnsi="Times New Roman"/>
          <w:color w:val="000000"/>
          <w:sz w:val="28"/>
          <w:szCs w:val="28"/>
          <w:lang w:eastAsia="ro-RO"/>
        </w:rPr>
      </w:pPr>
    </w:p>
    <w:p w:rsidR="006C2640" w:rsidRPr="004E7A63" w:rsidRDefault="006C2640" w:rsidP="006C2640">
      <w:pPr>
        <w:spacing w:after="0" w:line="240" w:lineRule="auto"/>
        <w:ind w:right="-5"/>
        <w:jc w:val="center"/>
        <w:rPr>
          <w:rFonts w:ascii="Times New Roman" w:eastAsia="Arial" w:hAnsi="Times New Roman"/>
          <w:b/>
          <w:bCs/>
          <w:spacing w:val="2"/>
          <w:sz w:val="28"/>
          <w:szCs w:val="28"/>
        </w:rPr>
      </w:pPr>
      <w:r w:rsidRPr="004E7A63">
        <w:rPr>
          <w:rFonts w:ascii="Times New Roman" w:eastAsia="Arial" w:hAnsi="Times New Roman"/>
          <w:b/>
          <w:bCs/>
          <w:spacing w:val="2"/>
          <w:sz w:val="28"/>
          <w:szCs w:val="28"/>
        </w:rPr>
        <w:t>HOTĂRĂȘTE:</w:t>
      </w:r>
    </w:p>
    <w:p w:rsidR="006C2640" w:rsidRPr="004E7A63" w:rsidRDefault="006C2640" w:rsidP="006C2640">
      <w:pPr>
        <w:spacing w:after="0" w:line="240" w:lineRule="auto"/>
        <w:ind w:right="-5"/>
        <w:jc w:val="center"/>
        <w:rPr>
          <w:rFonts w:ascii="Times New Roman" w:eastAsia="Arial" w:hAnsi="Times New Roman"/>
          <w:b/>
          <w:bCs/>
          <w:spacing w:val="2"/>
          <w:sz w:val="28"/>
          <w:szCs w:val="28"/>
        </w:rPr>
      </w:pPr>
    </w:p>
    <w:p w:rsidR="006C2640" w:rsidRPr="004E7A63" w:rsidRDefault="006C2640" w:rsidP="006C2640">
      <w:pPr>
        <w:pStyle w:val="NoSpacing"/>
        <w:jc w:val="both"/>
        <w:rPr>
          <w:rFonts w:ascii="Times New Roman" w:hAnsi="Times New Roman"/>
          <w:b/>
          <w:bCs/>
          <w:iCs/>
          <w:sz w:val="28"/>
          <w:szCs w:val="28"/>
          <w:lang w:val="ro-RO"/>
        </w:rPr>
      </w:pPr>
      <w:r w:rsidRPr="004E7A63">
        <w:rPr>
          <w:rFonts w:ascii="Times New Roman" w:eastAsia="Arial" w:hAnsi="Times New Roman"/>
          <w:b/>
          <w:bCs/>
          <w:sz w:val="28"/>
          <w:szCs w:val="28"/>
          <w:lang w:val="ro-RO"/>
        </w:rPr>
        <w:t xml:space="preserve">         Art. 1.</w:t>
      </w:r>
      <w:r w:rsidRPr="004E7A63">
        <w:rPr>
          <w:rFonts w:ascii="Times New Roman" w:hAnsi="Times New Roman"/>
          <w:sz w:val="28"/>
          <w:szCs w:val="28"/>
          <w:lang w:val="ro-RO"/>
        </w:rPr>
        <w:t xml:space="preserve"> (1) Se aprobă </w:t>
      </w:r>
      <w:r w:rsidRPr="004E7A63">
        <w:rPr>
          <w:rFonts w:ascii="Times New Roman" w:hAnsi="Times New Roman"/>
          <w:iCs/>
          <w:sz w:val="28"/>
          <w:szCs w:val="28"/>
          <w:lang w:val="ro-RO"/>
        </w:rPr>
        <w:t>contractarea de servicii juridice de consultanță, de asistență şi/sau de reprezentare specializată a Unității Administrativ-Teritoriale Comuna Feldru în vederea recuperării compensațiilor în conformitate cu prevederile  art. 97 alin. (1) lit. b din Legea nr. 46/2008-Codul Silvic;</w:t>
      </w:r>
    </w:p>
    <w:p w:rsidR="006C2640" w:rsidRPr="004E7A63" w:rsidRDefault="006C2640" w:rsidP="006C2640">
      <w:pPr>
        <w:pStyle w:val="NoSpacing"/>
        <w:jc w:val="both"/>
        <w:rPr>
          <w:rFonts w:ascii="Times New Roman" w:hAnsi="Times New Roman"/>
          <w:bCs/>
          <w:iCs/>
          <w:sz w:val="28"/>
          <w:szCs w:val="28"/>
          <w:lang w:val="ro-RO"/>
        </w:rPr>
      </w:pPr>
      <w:r w:rsidRPr="004E7A63">
        <w:rPr>
          <w:rFonts w:ascii="Times New Roman" w:hAnsi="Times New Roman"/>
          <w:bCs/>
          <w:iCs/>
          <w:sz w:val="28"/>
          <w:szCs w:val="28"/>
          <w:lang w:val="ro-RO"/>
        </w:rPr>
        <w:t xml:space="preserve">                      (2) Serviciile juridice prevăzute la alin. (1) </w:t>
      </w:r>
      <w:bookmarkStart w:id="3" w:name="_Hlk143604333"/>
      <w:r w:rsidRPr="004E7A63">
        <w:rPr>
          <w:rFonts w:ascii="Times New Roman" w:hAnsi="Times New Roman"/>
          <w:bCs/>
          <w:iCs/>
          <w:sz w:val="28"/>
          <w:szCs w:val="28"/>
          <w:lang w:val="ro-RO"/>
        </w:rPr>
        <w:t>constau în activități de consultare, asistență și reprezentare în fața instanțelor de judecată și a altor autorități/instituții de drept public și/sau privat, pregătirea și elaborarea cererilor, notelor scrise, precum și întreprinderea tuturor demersurilor juridice până la soluționarea definitivă a cauzei</w:t>
      </w:r>
      <w:bookmarkEnd w:id="3"/>
      <w:r w:rsidRPr="004E7A63">
        <w:rPr>
          <w:rFonts w:ascii="Times New Roman" w:hAnsi="Times New Roman"/>
          <w:bCs/>
          <w:iCs/>
          <w:sz w:val="28"/>
          <w:szCs w:val="28"/>
          <w:lang w:val="ro-RO"/>
        </w:rPr>
        <w:t>;</w:t>
      </w:r>
    </w:p>
    <w:p w:rsidR="006C2640" w:rsidRPr="004E7A63" w:rsidRDefault="006C2640" w:rsidP="006C2640">
      <w:pPr>
        <w:pStyle w:val="NoSpacing"/>
        <w:jc w:val="both"/>
        <w:rPr>
          <w:rFonts w:ascii="Times New Roman" w:hAnsi="Times New Roman"/>
          <w:bCs/>
          <w:iCs/>
          <w:sz w:val="28"/>
          <w:szCs w:val="28"/>
          <w:lang w:val="ro-RO"/>
        </w:rPr>
      </w:pPr>
      <w:r w:rsidRPr="004E7A63">
        <w:rPr>
          <w:rFonts w:ascii="Times New Roman" w:hAnsi="Times New Roman"/>
          <w:bCs/>
          <w:iCs/>
          <w:sz w:val="28"/>
          <w:szCs w:val="28"/>
          <w:lang w:val="ro-RO"/>
        </w:rPr>
        <w:lastRenderedPageBreak/>
        <w:t xml:space="preserve">                      (3) Pentru contractarea serviciului juridic prevăzut la alin. (1) respectiv cu încheierea contractului de asistență juridică cu un avocat, în condițiile prevăzute de lege se împuternicește primarul comunei Feldru dl. Țiolan Grigore.</w:t>
      </w:r>
    </w:p>
    <w:p w:rsidR="006C2640" w:rsidRPr="004E7A63" w:rsidRDefault="006C2640" w:rsidP="006C2640">
      <w:pPr>
        <w:pStyle w:val="NoSpacing"/>
        <w:jc w:val="both"/>
        <w:rPr>
          <w:rFonts w:ascii="Times New Roman" w:hAnsi="Times New Roman"/>
          <w:bCs/>
          <w:color w:val="FF0000"/>
          <w:sz w:val="28"/>
          <w:szCs w:val="28"/>
          <w:lang w:val="ro-RO"/>
        </w:rPr>
      </w:pPr>
      <w:r w:rsidRPr="004E7A63">
        <w:rPr>
          <w:rFonts w:ascii="Times New Roman" w:hAnsi="Times New Roman"/>
          <w:b/>
          <w:sz w:val="28"/>
          <w:szCs w:val="28"/>
          <w:lang w:val="ro-RO"/>
        </w:rPr>
        <w:t xml:space="preserve">         Art. 2. </w:t>
      </w:r>
      <w:bookmarkStart w:id="4" w:name="_Hlk143604432"/>
      <w:r w:rsidRPr="004E7A63">
        <w:rPr>
          <w:rFonts w:ascii="Times New Roman" w:hAnsi="Times New Roman"/>
          <w:bCs/>
          <w:sz w:val="28"/>
          <w:szCs w:val="28"/>
          <w:lang w:val="ro-RO"/>
        </w:rPr>
        <w:t>Cheltuielile pentru aceste servicii se vor suporta din bugetul local al comunei Feldru.</w:t>
      </w:r>
      <w:bookmarkEnd w:id="4"/>
    </w:p>
    <w:p w:rsidR="006C2640" w:rsidRDefault="006C2640" w:rsidP="006C2640">
      <w:pPr>
        <w:pStyle w:val="NoSpacing"/>
        <w:jc w:val="both"/>
        <w:rPr>
          <w:rFonts w:ascii="Times New Roman" w:hAnsi="Times New Roman"/>
          <w:sz w:val="28"/>
          <w:szCs w:val="28"/>
          <w:lang w:val="ro-RO"/>
        </w:rPr>
      </w:pPr>
      <w:r w:rsidRPr="004E7A63">
        <w:rPr>
          <w:rFonts w:ascii="Times New Roman" w:hAnsi="Times New Roman"/>
          <w:b/>
          <w:sz w:val="28"/>
          <w:szCs w:val="28"/>
          <w:lang w:val="ro-RO"/>
        </w:rPr>
        <w:t xml:space="preserve">         Art. 3. </w:t>
      </w:r>
      <w:r w:rsidRPr="004E7A63">
        <w:rPr>
          <w:rFonts w:ascii="Times New Roman" w:hAnsi="Times New Roman"/>
          <w:sz w:val="28"/>
          <w:szCs w:val="28"/>
          <w:lang w:val="ro-RO"/>
        </w:rPr>
        <w:t xml:space="preserve">Prezenta hotărâre a fost adoptată de Consiliul local al comunei Feldru în şedinţă ordinară, cu respectarea art. 139 alin. (1) și alin. (3) lit. d), f) din Ordonanţa de urgenţă a Guvernului României nr. 57/2019 privind Codul administrativ, cu modificările și completările ulterioare, respectiv cu un număr de </w:t>
      </w:r>
      <w:r>
        <w:rPr>
          <w:rFonts w:ascii="Times New Roman" w:hAnsi="Times New Roman"/>
          <w:sz w:val="28"/>
          <w:szCs w:val="28"/>
          <w:lang w:val="ro-RO"/>
        </w:rPr>
        <w:t>15</w:t>
      </w:r>
      <w:r w:rsidRPr="004E7A63">
        <w:rPr>
          <w:rFonts w:ascii="Times New Roman" w:hAnsi="Times New Roman"/>
          <w:sz w:val="28"/>
          <w:szCs w:val="28"/>
          <w:lang w:val="ro-RO"/>
        </w:rPr>
        <w:t xml:space="preserve"> voturi „pentru”,</w:t>
      </w:r>
    </w:p>
    <w:p w:rsidR="006C2640" w:rsidRPr="004E7A63" w:rsidRDefault="006C2640" w:rsidP="006C2640">
      <w:pPr>
        <w:pStyle w:val="NoSpacing"/>
        <w:jc w:val="both"/>
        <w:rPr>
          <w:rFonts w:ascii="Times New Roman" w:hAnsi="Times New Roman"/>
          <w:sz w:val="28"/>
          <w:szCs w:val="28"/>
          <w:lang w:val="ro-RO"/>
        </w:rPr>
      </w:pPr>
      <w:r>
        <w:rPr>
          <w:rFonts w:ascii="Times New Roman" w:hAnsi="Times New Roman"/>
          <w:sz w:val="28"/>
          <w:szCs w:val="28"/>
          <w:lang w:val="ro-RO"/>
        </w:rPr>
        <w:t xml:space="preserve">0 </w:t>
      </w:r>
      <w:r w:rsidRPr="004E7A63">
        <w:rPr>
          <w:rFonts w:ascii="Times New Roman" w:hAnsi="Times New Roman"/>
          <w:sz w:val="28"/>
          <w:szCs w:val="28"/>
          <w:lang w:val="ro-RO"/>
        </w:rPr>
        <w:t xml:space="preserve">voturi „împotrivă” și  </w:t>
      </w:r>
      <w:r>
        <w:rPr>
          <w:rFonts w:ascii="Times New Roman" w:hAnsi="Times New Roman"/>
          <w:sz w:val="28"/>
          <w:szCs w:val="28"/>
          <w:lang w:val="ro-RO"/>
        </w:rPr>
        <w:t>0</w:t>
      </w:r>
      <w:r w:rsidRPr="004E7A63">
        <w:rPr>
          <w:rFonts w:ascii="Times New Roman" w:hAnsi="Times New Roman"/>
          <w:sz w:val="28"/>
          <w:szCs w:val="28"/>
          <w:lang w:val="ro-RO"/>
        </w:rPr>
        <w:t xml:space="preserve"> voturi „abțineri”</w:t>
      </w:r>
      <w:r w:rsidRPr="004E7A63">
        <w:rPr>
          <w:rFonts w:ascii="Times New Roman" w:hAnsi="Times New Roman"/>
          <w:sz w:val="28"/>
          <w:szCs w:val="28"/>
          <w:lang w:val="ro-RO" w:eastAsia="ro-RO"/>
        </w:rPr>
        <w:t xml:space="preserve"> din  </w:t>
      </w:r>
      <w:r>
        <w:rPr>
          <w:rFonts w:ascii="Times New Roman" w:hAnsi="Times New Roman"/>
          <w:sz w:val="28"/>
          <w:szCs w:val="28"/>
          <w:lang w:val="ro-RO" w:eastAsia="ro-RO"/>
        </w:rPr>
        <w:t>15</w:t>
      </w:r>
      <w:r w:rsidRPr="004E7A63">
        <w:rPr>
          <w:rFonts w:ascii="Times New Roman" w:hAnsi="Times New Roman"/>
          <w:sz w:val="28"/>
          <w:szCs w:val="28"/>
          <w:lang w:val="ro-RO" w:eastAsia="ro-RO"/>
        </w:rPr>
        <w:t xml:space="preserve"> consilieri prezenți.</w:t>
      </w:r>
    </w:p>
    <w:p w:rsidR="006C2640" w:rsidRPr="004E7A63" w:rsidRDefault="006C2640" w:rsidP="006C2640">
      <w:pPr>
        <w:pStyle w:val="NoSpacing"/>
        <w:jc w:val="both"/>
        <w:rPr>
          <w:rFonts w:ascii="Times New Roman" w:hAnsi="Times New Roman"/>
          <w:sz w:val="28"/>
          <w:szCs w:val="28"/>
          <w:lang w:val="ro-RO"/>
        </w:rPr>
      </w:pPr>
      <w:r w:rsidRPr="004E7A63">
        <w:rPr>
          <w:rFonts w:ascii="Times New Roman" w:hAnsi="Times New Roman"/>
          <w:b/>
          <w:bCs/>
          <w:sz w:val="28"/>
          <w:szCs w:val="28"/>
          <w:lang w:val="ro-RO"/>
        </w:rPr>
        <w:t xml:space="preserve">         Art. 4.</w:t>
      </w:r>
      <w:r w:rsidRPr="004E7A63">
        <w:rPr>
          <w:rFonts w:ascii="Times New Roman" w:hAnsi="Times New Roman"/>
          <w:sz w:val="28"/>
          <w:szCs w:val="28"/>
          <w:lang w:val="ro-RO"/>
        </w:rPr>
        <w:t xml:space="preserve"> Prezenta hotărâre se va comunica de către secretarul general al comunei Feldru cu:</w:t>
      </w:r>
    </w:p>
    <w:p w:rsidR="006C2640" w:rsidRPr="004E7A63" w:rsidRDefault="006C2640" w:rsidP="006C2640">
      <w:pPr>
        <w:pStyle w:val="NoSpacing"/>
        <w:jc w:val="both"/>
        <w:rPr>
          <w:rFonts w:ascii="Times New Roman" w:hAnsi="Times New Roman"/>
          <w:sz w:val="28"/>
          <w:szCs w:val="28"/>
          <w:lang w:val="ro-RO"/>
        </w:rPr>
      </w:pPr>
      <w:r w:rsidRPr="004E7A63">
        <w:rPr>
          <w:rFonts w:ascii="Times New Roman" w:hAnsi="Times New Roman"/>
          <w:sz w:val="28"/>
          <w:szCs w:val="28"/>
          <w:lang w:val="ro-RO"/>
        </w:rPr>
        <w:t xml:space="preserve">              - Instituția Prefectului – Județul Bistrița-Năsăud;</w:t>
      </w:r>
    </w:p>
    <w:p w:rsidR="006C2640" w:rsidRPr="004E7A63" w:rsidRDefault="006C2640" w:rsidP="006C2640">
      <w:pPr>
        <w:pStyle w:val="NoSpacing"/>
        <w:jc w:val="both"/>
        <w:rPr>
          <w:rFonts w:ascii="Times New Roman" w:hAnsi="Times New Roman"/>
          <w:sz w:val="28"/>
          <w:szCs w:val="28"/>
          <w:lang w:val="ro-RO"/>
        </w:rPr>
      </w:pPr>
      <w:r w:rsidRPr="004E7A63">
        <w:rPr>
          <w:rFonts w:ascii="Times New Roman" w:hAnsi="Times New Roman"/>
          <w:sz w:val="28"/>
          <w:szCs w:val="28"/>
          <w:lang w:val="ro-RO"/>
        </w:rPr>
        <w:t xml:space="preserve">              - Consiliul Județean Bistrița –Năsăud;</w:t>
      </w:r>
    </w:p>
    <w:p w:rsidR="006C2640" w:rsidRPr="004E7A63" w:rsidRDefault="006C2640" w:rsidP="006C2640">
      <w:pPr>
        <w:pStyle w:val="NoSpacing"/>
        <w:jc w:val="both"/>
        <w:rPr>
          <w:rFonts w:ascii="Times New Roman" w:hAnsi="Times New Roman"/>
          <w:sz w:val="28"/>
          <w:szCs w:val="28"/>
          <w:lang w:val="ro-RO"/>
        </w:rPr>
      </w:pPr>
      <w:r w:rsidRPr="004E7A63">
        <w:rPr>
          <w:rFonts w:ascii="Times New Roman" w:hAnsi="Times New Roman"/>
          <w:sz w:val="28"/>
          <w:szCs w:val="28"/>
          <w:lang w:val="ro-RO"/>
        </w:rPr>
        <w:t xml:space="preserve">              - Primarul comunei Feldru.</w:t>
      </w:r>
    </w:p>
    <w:p w:rsidR="006C2640" w:rsidRPr="004E7A63" w:rsidRDefault="006C2640" w:rsidP="006C2640">
      <w:pPr>
        <w:spacing w:after="0" w:line="240" w:lineRule="auto"/>
        <w:jc w:val="both"/>
        <w:rPr>
          <w:rFonts w:ascii="Times New Roman" w:hAnsi="Times New Roman"/>
          <w:sz w:val="28"/>
          <w:szCs w:val="28"/>
        </w:rPr>
      </w:pPr>
    </w:p>
    <w:p w:rsidR="006C2640" w:rsidRPr="000B6384" w:rsidRDefault="006C2640" w:rsidP="006C2640">
      <w:pPr>
        <w:spacing w:after="0" w:line="240" w:lineRule="auto"/>
        <w:rPr>
          <w:rFonts w:ascii="Times New Roman" w:hAnsi="Times New Roman"/>
          <w:b/>
          <w:bCs/>
          <w:sz w:val="28"/>
          <w:szCs w:val="28"/>
        </w:rPr>
      </w:pPr>
    </w:p>
    <w:p w:rsidR="006C2640" w:rsidRPr="000B6384" w:rsidRDefault="006C2640" w:rsidP="006C2640">
      <w:pPr>
        <w:spacing w:after="0" w:line="240" w:lineRule="auto"/>
        <w:rPr>
          <w:rFonts w:ascii="Times New Roman" w:hAnsi="Times New Roman"/>
          <w:b/>
          <w:bCs/>
          <w:sz w:val="28"/>
          <w:szCs w:val="28"/>
        </w:rPr>
      </w:pPr>
      <w:r w:rsidRPr="000B6384">
        <w:rPr>
          <w:rFonts w:ascii="Times New Roman" w:hAnsi="Times New Roman"/>
          <w:b/>
          <w:bCs/>
          <w:sz w:val="28"/>
          <w:szCs w:val="28"/>
        </w:rPr>
        <w:t xml:space="preserve">PREŞEDINTE DE ŞEDINŢĂ                                                                                       </w:t>
      </w:r>
    </w:p>
    <w:p w:rsidR="006C2640" w:rsidRPr="000B6384" w:rsidRDefault="006C2640" w:rsidP="006C2640">
      <w:pPr>
        <w:spacing w:after="0" w:line="240" w:lineRule="auto"/>
        <w:rPr>
          <w:rFonts w:ascii="Times New Roman" w:hAnsi="Times New Roman"/>
          <w:b/>
          <w:bCs/>
          <w:sz w:val="28"/>
          <w:szCs w:val="28"/>
        </w:rPr>
      </w:pPr>
      <w:r w:rsidRPr="000B6384">
        <w:rPr>
          <w:rFonts w:ascii="Times New Roman" w:hAnsi="Times New Roman"/>
          <w:b/>
          <w:bCs/>
          <w:sz w:val="28"/>
          <w:szCs w:val="28"/>
        </w:rPr>
        <w:t xml:space="preserve">      Neamțiu Daniel</w:t>
      </w:r>
      <w:r w:rsidRPr="000B6384">
        <w:rPr>
          <w:rFonts w:ascii="Times New Roman" w:hAnsi="Times New Roman"/>
          <w:b/>
          <w:bCs/>
          <w:sz w:val="28"/>
          <w:szCs w:val="28"/>
        </w:rPr>
        <w:tab/>
      </w:r>
      <w:r w:rsidRPr="000B6384">
        <w:rPr>
          <w:rFonts w:ascii="Times New Roman" w:hAnsi="Times New Roman"/>
          <w:b/>
          <w:bCs/>
          <w:sz w:val="28"/>
          <w:szCs w:val="28"/>
        </w:rPr>
        <w:tab/>
      </w:r>
      <w:r w:rsidRPr="000B6384">
        <w:rPr>
          <w:rFonts w:ascii="Times New Roman" w:hAnsi="Times New Roman"/>
          <w:b/>
          <w:bCs/>
          <w:sz w:val="28"/>
          <w:szCs w:val="28"/>
        </w:rPr>
        <w:tab/>
        <w:t xml:space="preserve">                     Aviz de legalitate</w:t>
      </w:r>
    </w:p>
    <w:p w:rsidR="006C2640" w:rsidRPr="000B6384" w:rsidRDefault="006C2640" w:rsidP="006C2640">
      <w:pPr>
        <w:spacing w:after="0" w:line="240" w:lineRule="auto"/>
        <w:rPr>
          <w:rFonts w:ascii="Times New Roman" w:hAnsi="Times New Roman"/>
          <w:b/>
          <w:bCs/>
          <w:sz w:val="28"/>
          <w:szCs w:val="28"/>
        </w:rPr>
      </w:pPr>
      <w:r w:rsidRPr="000B6384">
        <w:rPr>
          <w:rFonts w:ascii="Times New Roman" w:hAnsi="Times New Roman"/>
          <w:b/>
          <w:bCs/>
          <w:sz w:val="28"/>
          <w:szCs w:val="28"/>
        </w:rPr>
        <w:tab/>
      </w:r>
      <w:r w:rsidRPr="000B6384">
        <w:rPr>
          <w:rFonts w:ascii="Times New Roman" w:hAnsi="Times New Roman"/>
          <w:b/>
          <w:bCs/>
          <w:sz w:val="28"/>
          <w:szCs w:val="28"/>
        </w:rPr>
        <w:tab/>
      </w:r>
      <w:r w:rsidRPr="000B6384">
        <w:rPr>
          <w:rFonts w:ascii="Times New Roman" w:hAnsi="Times New Roman"/>
          <w:b/>
          <w:bCs/>
          <w:sz w:val="28"/>
          <w:szCs w:val="28"/>
        </w:rPr>
        <w:tab/>
        <w:t xml:space="preserve">                                SECRETAR GENERAL AL COMUNEI</w:t>
      </w:r>
    </w:p>
    <w:p w:rsidR="006C2640" w:rsidRPr="000B6384" w:rsidRDefault="006C2640" w:rsidP="006C2640">
      <w:pPr>
        <w:spacing w:after="0" w:line="240" w:lineRule="auto"/>
        <w:rPr>
          <w:rFonts w:ascii="Times New Roman" w:hAnsi="Times New Roman"/>
          <w:b/>
          <w:bCs/>
          <w:sz w:val="28"/>
          <w:szCs w:val="28"/>
        </w:rPr>
      </w:pPr>
      <w:r w:rsidRPr="000B6384">
        <w:rPr>
          <w:rFonts w:ascii="Times New Roman" w:hAnsi="Times New Roman"/>
          <w:b/>
          <w:bCs/>
          <w:sz w:val="28"/>
          <w:szCs w:val="28"/>
        </w:rPr>
        <w:t xml:space="preserve">                                                                                   Beșuțiu Gavrilă</w:t>
      </w:r>
    </w:p>
    <w:p w:rsidR="006C2640" w:rsidRPr="000B6384" w:rsidRDefault="006C2640" w:rsidP="006C2640">
      <w:pPr>
        <w:spacing w:after="0" w:line="240" w:lineRule="auto"/>
        <w:rPr>
          <w:rFonts w:ascii="Times New Roman" w:hAnsi="Times New Roman"/>
          <w:b/>
          <w:bCs/>
          <w:sz w:val="28"/>
          <w:szCs w:val="28"/>
        </w:rPr>
      </w:pPr>
    </w:p>
    <w:p w:rsidR="006C2640" w:rsidRPr="000B6384" w:rsidRDefault="006C2640" w:rsidP="006C2640">
      <w:pPr>
        <w:spacing w:after="0" w:line="240" w:lineRule="auto"/>
        <w:rPr>
          <w:rFonts w:ascii="Times New Roman" w:hAnsi="Times New Roman"/>
          <w:b/>
          <w:bCs/>
          <w:sz w:val="28"/>
          <w:szCs w:val="28"/>
        </w:rPr>
      </w:pPr>
    </w:p>
    <w:p w:rsidR="006C2640" w:rsidRPr="000B6384" w:rsidRDefault="006C2640" w:rsidP="006C2640">
      <w:pPr>
        <w:spacing w:after="0" w:line="240" w:lineRule="auto"/>
        <w:rPr>
          <w:rFonts w:ascii="Times New Roman" w:hAnsi="Times New Roman"/>
          <w:b/>
          <w:bCs/>
          <w:sz w:val="28"/>
          <w:szCs w:val="28"/>
        </w:rPr>
      </w:pPr>
    </w:p>
    <w:p w:rsidR="006C2640" w:rsidRPr="000B6384" w:rsidRDefault="006C2640" w:rsidP="006C2640">
      <w:pPr>
        <w:spacing w:after="0" w:line="240" w:lineRule="auto"/>
        <w:rPr>
          <w:rFonts w:ascii="Times New Roman" w:hAnsi="Times New Roman"/>
          <w:b/>
          <w:bCs/>
          <w:sz w:val="28"/>
          <w:szCs w:val="28"/>
        </w:rPr>
      </w:pPr>
    </w:p>
    <w:p w:rsidR="006C2640" w:rsidRPr="000B6384" w:rsidRDefault="006C2640" w:rsidP="006C2640">
      <w:pPr>
        <w:spacing w:after="0" w:line="240" w:lineRule="auto"/>
        <w:rPr>
          <w:rFonts w:ascii="Times New Roman" w:hAnsi="Times New Roman"/>
          <w:b/>
          <w:bCs/>
          <w:sz w:val="28"/>
          <w:szCs w:val="28"/>
        </w:rPr>
      </w:pPr>
      <w:r w:rsidRPr="000B6384">
        <w:rPr>
          <w:rFonts w:ascii="Times New Roman" w:hAnsi="Times New Roman"/>
          <w:b/>
          <w:bCs/>
          <w:sz w:val="28"/>
          <w:szCs w:val="28"/>
        </w:rPr>
        <w:t>Nr. 4</w:t>
      </w:r>
      <w:r>
        <w:rPr>
          <w:rFonts w:ascii="Times New Roman" w:hAnsi="Times New Roman"/>
          <w:b/>
          <w:bCs/>
          <w:sz w:val="28"/>
          <w:szCs w:val="28"/>
        </w:rPr>
        <w:t>7</w:t>
      </w:r>
      <w:r w:rsidRPr="000B6384">
        <w:rPr>
          <w:rFonts w:ascii="Times New Roman" w:hAnsi="Times New Roman"/>
          <w:b/>
          <w:bCs/>
          <w:sz w:val="28"/>
          <w:szCs w:val="28"/>
        </w:rPr>
        <w:t xml:space="preserve"> din 23.08.2023</w:t>
      </w:r>
    </w:p>
    <w:p w:rsidR="00E63B29" w:rsidRDefault="00E63B29">
      <w:bookmarkStart w:id="5" w:name="_GoBack"/>
      <w:bookmarkEnd w:id="5"/>
    </w:p>
    <w:sectPr w:rsidR="00E63B29" w:rsidSect="00E44BF6">
      <w:pgSz w:w="11907" w:h="16839"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640"/>
    <w:rsid w:val="006C2640"/>
    <w:rsid w:val="00E44BF6"/>
    <w:rsid w:val="00E63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640"/>
    <w:pPr>
      <w:spacing w:after="160" w:line="256" w:lineRule="auto"/>
    </w:pPr>
    <w:rPr>
      <w:rFonts w:ascii="Calibri" w:eastAsia="Times New Roman" w:hAnsi="Calibri" w:cs="Times New Roman"/>
      <w:lang w:val="ro-RO"/>
    </w:rPr>
  </w:style>
  <w:style w:type="paragraph" w:styleId="Heading4">
    <w:name w:val="heading 4"/>
    <w:basedOn w:val="Normal"/>
    <w:next w:val="Normal"/>
    <w:link w:val="Heading4Char1"/>
    <w:qFormat/>
    <w:rsid w:val="006C2640"/>
    <w:pPr>
      <w:keepNext/>
      <w:spacing w:before="240" w:after="60" w:line="240" w:lineRule="auto"/>
      <w:outlineLvl w:val="3"/>
    </w:pPr>
    <w:rPr>
      <w:rFonts w:ascii="Times New Roman" w:hAnsi="Times New Roman"/>
      <w:b/>
      <w:bCs/>
      <w:noProof/>
      <w:sz w:val="28"/>
      <w:szCs w:val="28"/>
    </w:rPr>
  </w:style>
  <w:style w:type="paragraph" w:styleId="Heading5">
    <w:name w:val="heading 5"/>
    <w:aliases w:val="Char Char Char,Char Char1,Char Char,Char,Oscar Faber Appendix,Titlu paragraf,Titre 5 SCE"/>
    <w:basedOn w:val="Normal"/>
    <w:next w:val="Normal"/>
    <w:link w:val="Heading5Char1"/>
    <w:qFormat/>
    <w:rsid w:val="006C2640"/>
    <w:pPr>
      <w:keepNext/>
      <w:suppressAutoHyphens/>
      <w:spacing w:after="0" w:line="240" w:lineRule="auto"/>
      <w:ind w:right="1799"/>
      <w:outlineLvl w:val="4"/>
    </w:pPr>
    <w:rPr>
      <w:rFonts w:ascii="Times New Roman" w:eastAsia="SimSun" w:hAnsi="Times New Roman"/>
      <w:b/>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uiPriority w:val="9"/>
    <w:semiHidden/>
    <w:rsid w:val="006C2640"/>
    <w:rPr>
      <w:rFonts w:asciiTheme="majorHAnsi" w:eastAsiaTheme="majorEastAsia" w:hAnsiTheme="majorHAnsi" w:cstheme="majorBidi"/>
      <w:b/>
      <w:bCs/>
      <w:i/>
      <w:iCs/>
      <w:color w:val="4F81BD" w:themeColor="accent1"/>
      <w:lang w:val="ro-RO"/>
    </w:rPr>
  </w:style>
  <w:style w:type="character" w:customStyle="1" w:styleId="Heading5Char">
    <w:name w:val="Heading 5 Char"/>
    <w:basedOn w:val="DefaultParagraphFont"/>
    <w:uiPriority w:val="9"/>
    <w:semiHidden/>
    <w:rsid w:val="006C2640"/>
    <w:rPr>
      <w:rFonts w:asciiTheme="majorHAnsi" w:eastAsiaTheme="majorEastAsia" w:hAnsiTheme="majorHAnsi" w:cstheme="majorBidi"/>
      <w:color w:val="243F60" w:themeColor="accent1" w:themeShade="7F"/>
      <w:lang w:val="ro-RO"/>
    </w:rPr>
  </w:style>
  <w:style w:type="character" w:customStyle="1" w:styleId="Heading4Char1">
    <w:name w:val="Heading 4 Char1"/>
    <w:link w:val="Heading4"/>
    <w:rsid w:val="006C2640"/>
    <w:rPr>
      <w:rFonts w:ascii="Times New Roman" w:eastAsia="Times New Roman" w:hAnsi="Times New Roman" w:cs="Times New Roman"/>
      <w:b/>
      <w:bCs/>
      <w:noProof/>
      <w:sz w:val="28"/>
      <w:szCs w:val="28"/>
      <w:lang w:val="ro-RO"/>
    </w:rPr>
  </w:style>
  <w:style w:type="character" w:customStyle="1" w:styleId="Heading5Char1">
    <w:name w:val="Heading 5 Char1"/>
    <w:aliases w:val="Char Char Char Char5,Char Char1 Char1,Char Char Char2,Char Char3,Oscar Faber Appendix Char1,Titlu paragraf Char1,Titre 5 SCE Char1"/>
    <w:link w:val="Heading5"/>
    <w:rsid w:val="006C2640"/>
    <w:rPr>
      <w:rFonts w:ascii="Times New Roman" w:eastAsia="SimSun" w:hAnsi="Times New Roman" w:cs="Times New Roman"/>
      <w:b/>
      <w:sz w:val="20"/>
      <w:szCs w:val="20"/>
      <w:lang w:val="ro-RO" w:eastAsia="ar-SA"/>
    </w:rPr>
  </w:style>
  <w:style w:type="paragraph" w:styleId="BodyText">
    <w:name w:val="Body Text"/>
    <w:basedOn w:val="Normal"/>
    <w:link w:val="BodyTextChar1"/>
    <w:qFormat/>
    <w:rsid w:val="006C2640"/>
    <w:pPr>
      <w:spacing w:after="0" w:line="240" w:lineRule="auto"/>
      <w:jc w:val="both"/>
    </w:pPr>
    <w:rPr>
      <w:rFonts w:ascii="Times New Roman" w:hAnsi="Times New Roman"/>
      <w:sz w:val="24"/>
      <w:szCs w:val="20"/>
      <w:lang w:eastAsia="ro-RO"/>
    </w:rPr>
  </w:style>
  <w:style w:type="character" w:customStyle="1" w:styleId="BodyTextChar">
    <w:name w:val="Body Text Char"/>
    <w:basedOn w:val="DefaultParagraphFont"/>
    <w:uiPriority w:val="99"/>
    <w:semiHidden/>
    <w:rsid w:val="006C2640"/>
    <w:rPr>
      <w:rFonts w:ascii="Calibri" w:eastAsia="Times New Roman" w:hAnsi="Calibri" w:cs="Times New Roman"/>
      <w:lang w:val="ro-RO"/>
    </w:rPr>
  </w:style>
  <w:style w:type="character" w:customStyle="1" w:styleId="BodyTextChar1">
    <w:name w:val="Body Text Char1"/>
    <w:link w:val="BodyText"/>
    <w:rsid w:val="006C2640"/>
    <w:rPr>
      <w:rFonts w:ascii="Times New Roman" w:eastAsia="Times New Roman" w:hAnsi="Times New Roman" w:cs="Times New Roman"/>
      <w:sz w:val="24"/>
      <w:szCs w:val="20"/>
      <w:lang w:val="ro-RO" w:eastAsia="ro-RO"/>
    </w:rPr>
  </w:style>
  <w:style w:type="paragraph" w:styleId="NoSpacing">
    <w:name w:val="No Spacing"/>
    <w:link w:val="NoSpacingChar"/>
    <w:qFormat/>
    <w:rsid w:val="006C2640"/>
    <w:pPr>
      <w:spacing w:after="0" w:line="240" w:lineRule="auto"/>
    </w:pPr>
    <w:rPr>
      <w:rFonts w:ascii="Calibri" w:eastAsia="Calibri" w:hAnsi="Calibri" w:cs="Times New Roman"/>
    </w:rPr>
  </w:style>
  <w:style w:type="character" w:customStyle="1" w:styleId="NoSpacingChar">
    <w:name w:val="No Spacing Char"/>
    <w:link w:val="NoSpacing"/>
    <w:locked/>
    <w:rsid w:val="006C264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640"/>
    <w:pPr>
      <w:spacing w:after="160" w:line="256" w:lineRule="auto"/>
    </w:pPr>
    <w:rPr>
      <w:rFonts w:ascii="Calibri" w:eastAsia="Times New Roman" w:hAnsi="Calibri" w:cs="Times New Roman"/>
      <w:lang w:val="ro-RO"/>
    </w:rPr>
  </w:style>
  <w:style w:type="paragraph" w:styleId="Heading4">
    <w:name w:val="heading 4"/>
    <w:basedOn w:val="Normal"/>
    <w:next w:val="Normal"/>
    <w:link w:val="Heading4Char1"/>
    <w:qFormat/>
    <w:rsid w:val="006C2640"/>
    <w:pPr>
      <w:keepNext/>
      <w:spacing w:before="240" w:after="60" w:line="240" w:lineRule="auto"/>
      <w:outlineLvl w:val="3"/>
    </w:pPr>
    <w:rPr>
      <w:rFonts w:ascii="Times New Roman" w:hAnsi="Times New Roman"/>
      <w:b/>
      <w:bCs/>
      <w:noProof/>
      <w:sz w:val="28"/>
      <w:szCs w:val="28"/>
    </w:rPr>
  </w:style>
  <w:style w:type="paragraph" w:styleId="Heading5">
    <w:name w:val="heading 5"/>
    <w:aliases w:val="Char Char Char,Char Char1,Char Char,Char,Oscar Faber Appendix,Titlu paragraf,Titre 5 SCE"/>
    <w:basedOn w:val="Normal"/>
    <w:next w:val="Normal"/>
    <w:link w:val="Heading5Char1"/>
    <w:qFormat/>
    <w:rsid w:val="006C2640"/>
    <w:pPr>
      <w:keepNext/>
      <w:suppressAutoHyphens/>
      <w:spacing w:after="0" w:line="240" w:lineRule="auto"/>
      <w:ind w:right="1799"/>
      <w:outlineLvl w:val="4"/>
    </w:pPr>
    <w:rPr>
      <w:rFonts w:ascii="Times New Roman" w:eastAsia="SimSun" w:hAnsi="Times New Roman"/>
      <w:b/>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uiPriority w:val="9"/>
    <w:semiHidden/>
    <w:rsid w:val="006C2640"/>
    <w:rPr>
      <w:rFonts w:asciiTheme="majorHAnsi" w:eastAsiaTheme="majorEastAsia" w:hAnsiTheme="majorHAnsi" w:cstheme="majorBidi"/>
      <w:b/>
      <w:bCs/>
      <w:i/>
      <w:iCs/>
      <w:color w:val="4F81BD" w:themeColor="accent1"/>
      <w:lang w:val="ro-RO"/>
    </w:rPr>
  </w:style>
  <w:style w:type="character" w:customStyle="1" w:styleId="Heading5Char">
    <w:name w:val="Heading 5 Char"/>
    <w:basedOn w:val="DefaultParagraphFont"/>
    <w:uiPriority w:val="9"/>
    <w:semiHidden/>
    <w:rsid w:val="006C2640"/>
    <w:rPr>
      <w:rFonts w:asciiTheme="majorHAnsi" w:eastAsiaTheme="majorEastAsia" w:hAnsiTheme="majorHAnsi" w:cstheme="majorBidi"/>
      <w:color w:val="243F60" w:themeColor="accent1" w:themeShade="7F"/>
      <w:lang w:val="ro-RO"/>
    </w:rPr>
  </w:style>
  <w:style w:type="character" w:customStyle="1" w:styleId="Heading4Char1">
    <w:name w:val="Heading 4 Char1"/>
    <w:link w:val="Heading4"/>
    <w:rsid w:val="006C2640"/>
    <w:rPr>
      <w:rFonts w:ascii="Times New Roman" w:eastAsia="Times New Roman" w:hAnsi="Times New Roman" w:cs="Times New Roman"/>
      <w:b/>
      <w:bCs/>
      <w:noProof/>
      <w:sz w:val="28"/>
      <w:szCs w:val="28"/>
      <w:lang w:val="ro-RO"/>
    </w:rPr>
  </w:style>
  <w:style w:type="character" w:customStyle="1" w:styleId="Heading5Char1">
    <w:name w:val="Heading 5 Char1"/>
    <w:aliases w:val="Char Char Char Char5,Char Char1 Char1,Char Char Char2,Char Char3,Oscar Faber Appendix Char1,Titlu paragraf Char1,Titre 5 SCE Char1"/>
    <w:link w:val="Heading5"/>
    <w:rsid w:val="006C2640"/>
    <w:rPr>
      <w:rFonts w:ascii="Times New Roman" w:eastAsia="SimSun" w:hAnsi="Times New Roman" w:cs="Times New Roman"/>
      <w:b/>
      <w:sz w:val="20"/>
      <w:szCs w:val="20"/>
      <w:lang w:val="ro-RO" w:eastAsia="ar-SA"/>
    </w:rPr>
  </w:style>
  <w:style w:type="paragraph" w:styleId="BodyText">
    <w:name w:val="Body Text"/>
    <w:basedOn w:val="Normal"/>
    <w:link w:val="BodyTextChar1"/>
    <w:qFormat/>
    <w:rsid w:val="006C2640"/>
    <w:pPr>
      <w:spacing w:after="0" w:line="240" w:lineRule="auto"/>
      <w:jc w:val="both"/>
    </w:pPr>
    <w:rPr>
      <w:rFonts w:ascii="Times New Roman" w:hAnsi="Times New Roman"/>
      <w:sz w:val="24"/>
      <w:szCs w:val="20"/>
      <w:lang w:eastAsia="ro-RO"/>
    </w:rPr>
  </w:style>
  <w:style w:type="character" w:customStyle="1" w:styleId="BodyTextChar">
    <w:name w:val="Body Text Char"/>
    <w:basedOn w:val="DefaultParagraphFont"/>
    <w:uiPriority w:val="99"/>
    <w:semiHidden/>
    <w:rsid w:val="006C2640"/>
    <w:rPr>
      <w:rFonts w:ascii="Calibri" w:eastAsia="Times New Roman" w:hAnsi="Calibri" w:cs="Times New Roman"/>
      <w:lang w:val="ro-RO"/>
    </w:rPr>
  </w:style>
  <w:style w:type="character" w:customStyle="1" w:styleId="BodyTextChar1">
    <w:name w:val="Body Text Char1"/>
    <w:link w:val="BodyText"/>
    <w:rsid w:val="006C2640"/>
    <w:rPr>
      <w:rFonts w:ascii="Times New Roman" w:eastAsia="Times New Roman" w:hAnsi="Times New Roman" w:cs="Times New Roman"/>
      <w:sz w:val="24"/>
      <w:szCs w:val="20"/>
      <w:lang w:val="ro-RO" w:eastAsia="ro-RO"/>
    </w:rPr>
  </w:style>
  <w:style w:type="paragraph" w:styleId="NoSpacing">
    <w:name w:val="No Spacing"/>
    <w:link w:val="NoSpacingChar"/>
    <w:qFormat/>
    <w:rsid w:val="006C2640"/>
    <w:pPr>
      <w:spacing w:after="0" w:line="240" w:lineRule="auto"/>
    </w:pPr>
    <w:rPr>
      <w:rFonts w:ascii="Calibri" w:eastAsia="Calibri" w:hAnsi="Calibri" w:cs="Times New Roman"/>
    </w:rPr>
  </w:style>
  <w:style w:type="character" w:customStyle="1" w:styleId="NoSpacingChar">
    <w:name w:val="No Spacing Char"/>
    <w:link w:val="NoSpacing"/>
    <w:locked/>
    <w:rsid w:val="006C264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Tudor</dc:creator>
  <cp:lastModifiedBy>Tudor</cp:lastModifiedBy>
  <cp:revision>2</cp:revision>
  <dcterms:created xsi:type="dcterms:W3CDTF">2023-09-18T06:27:00Z</dcterms:created>
  <dcterms:modified xsi:type="dcterms:W3CDTF">2023-09-18T06:28:00Z</dcterms:modified>
</cp:coreProperties>
</file>