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3B" w:rsidRPr="000B6384" w:rsidRDefault="009E003B" w:rsidP="009E003B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0B6384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                       ROMÂNIA</w:t>
      </w:r>
    </w:p>
    <w:p w:rsidR="009E003B" w:rsidRPr="000B6384" w:rsidRDefault="009E003B" w:rsidP="009E003B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i/>
          <w:iCs/>
          <w:color w:val="000000"/>
          <w:spacing w:val="-3"/>
          <w:sz w:val="28"/>
          <w:szCs w:val="28"/>
        </w:rPr>
      </w:pPr>
      <w:r w:rsidRPr="000B6384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    JUDEŢUL BISTRIŢA-NĂSĂUD </w:t>
      </w:r>
    </w:p>
    <w:p w:rsidR="009E003B" w:rsidRPr="000B6384" w:rsidRDefault="009E003B" w:rsidP="009E003B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0B6384">
        <w:rPr>
          <w:rFonts w:ascii="Times New Roman" w:hAnsi="Times New Roman"/>
          <w:b/>
          <w:color w:val="000000"/>
          <w:spacing w:val="-5"/>
          <w:sz w:val="28"/>
          <w:szCs w:val="28"/>
        </w:rPr>
        <w:t>CONSILIUL LOCAL AL COMUNEI FELDRU</w:t>
      </w:r>
    </w:p>
    <w:p w:rsidR="009E003B" w:rsidRPr="000B6384" w:rsidRDefault="009E003B" w:rsidP="009E003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9E003B" w:rsidRPr="000B6384" w:rsidRDefault="009E003B" w:rsidP="009E003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B6384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HOTĂRÂRE</w:t>
      </w:r>
    </w:p>
    <w:p w:rsidR="009E003B" w:rsidRPr="000B6384" w:rsidRDefault="009E003B" w:rsidP="009E003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B6384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privind completarea anexei nr. 3  de la hotărârea nr. 41 din 25.06.2019 cu privire la aprobarea nomenclatorului stradal al </w:t>
      </w:r>
      <w:r w:rsidRPr="000B6384">
        <w:rPr>
          <w:rFonts w:ascii="Times New Roman" w:hAnsi="Times New Roman"/>
          <w:b/>
          <w:color w:val="000000"/>
          <w:spacing w:val="-4"/>
          <w:sz w:val="28"/>
          <w:szCs w:val="28"/>
        </w:rPr>
        <w:t>comunei Feldru</w:t>
      </w:r>
    </w:p>
    <w:p w:rsidR="009E003B" w:rsidRPr="000B6384" w:rsidRDefault="009E003B" w:rsidP="009E003B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</w:pPr>
    </w:p>
    <w:p w:rsidR="009E003B" w:rsidRPr="000B6384" w:rsidRDefault="009E003B" w:rsidP="009E00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384">
        <w:rPr>
          <w:rFonts w:ascii="Times New Roman" w:hAnsi="Times New Roman"/>
          <w:sz w:val="28"/>
          <w:szCs w:val="28"/>
        </w:rPr>
        <w:t xml:space="preserve">         Consiliul local al comunei Feldru întrunit în ședința ordinară în prezența a </w:t>
      </w:r>
      <w:r>
        <w:rPr>
          <w:rFonts w:ascii="Times New Roman" w:hAnsi="Times New Roman"/>
          <w:sz w:val="28"/>
          <w:szCs w:val="28"/>
        </w:rPr>
        <w:t>15</w:t>
      </w:r>
      <w:r w:rsidRPr="000B6384">
        <w:rPr>
          <w:rFonts w:ascii="Times New Roman" w:hAnsi="Times New Roman"/>
          <w:sz w:val="28"/>
          <w:szCs w:val="28"/>
        </w:rPr>
        <w:t xml:space="preserve"> consilieri locali.</w:t>
      </w:r>
    </w:p>
    <w:p w:rsidR="009E003B" w:rsidRPr="000B6384" w:rsidRDefault="009E003B" w:rsidP="009E003B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B6384">
        <w:rPr>
          <w:rFonts w:ascii="Times New Roman" w:hAnsi="Times New Roman"/>
          <w:color w:val="000000"/>
          <w:spacing w:val="-6"/>
          <w:sz w:val="28"/>
          <w:szCs w:val="28"/>
        </w:rPr>
        <w:t>Având în vedere:</w:t>
      </w:r>
    </w:p>
    <w:p w:rsidR="009E003B" w:rsidRPr="000B6384" w:rsidRDefault="009E003B" w:rsidP="009E003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B6384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- prevederile hotărârii nr. 39 din 25.06.2019 privind atribuirea de denumiri a străzilor din comuna Feldru.</w:t>
      </w:r>
    </w:p>
    <w:p w:rsidR="009E003B" w:rsidRPr="000B6384" w:rsidRDefault="009E003B" w:rsidP="009E003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B6384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- prevederile hotărârii nr. 40 din 25.06.2019 privind clasificarea drumurilor de interes local ca străzi din comuna Feldru.</w:t>
      </w:r>
    </w:p>
    <w:p w:rsidR="009E003B" w:rsidRPr="000B6384" w:rsidRDefault="009E003B" w:rsidP="009E003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B6384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- avizul nr. 4 din 20.05.2019 a Comisiei de Atribuire de Denumiri a județului Bistrița-Năsăud.</w:t>
      </w:r>
    </w:p>
    <w:p w:rsidR="009E003B" w:rsidRPr="000B6384" w:rsidRDefault="009E003B" w:rsidP="009E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B6384">
        <w:rPr>
          <w:rFonts w:ascii="Times New Roman" w:hAnsi="Times New Roman"/>
          <w:bCs/>
          <w:sz w:val="28"/>
          <w:szCs w:val="28"/>
        </w:rPr>
        <w:t xml:space="preserve">             - proiectul de hotărâre inițiat de către Primarul Comunei Feldru nr. 46 din 21.08.2023.</w:t>
      </w:r>
    </w:p>
    <w:p w:rsidR="009E003B" w:rsidRPr="000B6384" w:rsidRDefault="009E003B" w:rsidP="009E00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B6384">
        <w:rPr>
          <w:rFonts w:ascii="Times New Roman" w:hAnsi="Times New Roman"/>
          <w:bCs/>
          <w:sz w:val="28"/>
          <w:szCs w:val="28"/>
        </w:rPr>
        <w:t xml:space="preserve">             - expunerea de motive a Primarului comunei Feldru, domnul Țiolan Grigore înregistrată sub nr. 8380 din 21</w:t>
      </w:r>
      <w:r w:rsidRPr="000B6384">
        <w:rPr>
          <w:rFonts w:ascii="Times New Roman" w:hAnsi="Times New Roman"/>
          <w:bCs/>
          <w:sz w:val="28"/>
          <w:szCs w:val="28"/>
          <w:lang w:val="en-US"/>
        </w:rPr>
        <w:t>.08</w:t>
      </w:r>
      <w:r w:rsidRPr="000B6384">
        <w:rPr>
          <w:rFonts w:ascii="Times New Roman" w:hAnsi="Times New Roman"/>
          <w:bCs/>
          <w:sz w:val="28"/>
          <w:szCs w:val="28"/>
        </w:rPr>
        <w:t>.2023.</w:t>
      </w:r>
    </w:p>
    <w:p w:rsidR="009E003B" w:rsidRPr="000B6384" w:rsidRDefault="009E003B" w:rsidP="009E00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B6384">
        <w:rPr>
          <w:rFonts w:ascii="Times New Roman" w:hAnsi="Times New Roman"/>
          <w:bCs/>
          <w:sz w:val="28"/>
          <w:szCs w:val="28"/>
        </w:rPr>
        <w:t xml:space="preserve">             - raportul nr. 8381 din 21.08.2023 al secretarului general al comunei Feldru.</w:t>
      </w:r>
    </w:p>
    <w:p w:rsidR="009E003B" w:rsidRPr="000B6384" w:rsidRDefault="009E003B" w:rsidP="009E00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B6384">
        <w:rPr>
          <w:rFonts w:ascii="Times New Roman" w:hAnsi="Times New Roman"/>
          <w:bCs/>
          <w:sz w:val="28"/>
          <w:szCs w:val="28"/>
        </w:rPr>
        <w:t xml:space="preserve">             - </w:t>
      </w:r>
      <w:r>
        <w:rPr>
          <w:rFonts w:ascii="Times New Roman" w:hAnsi="Times New Roman"/>
          <w:bCs/>
          <w:sz w:val="28"/>
          <w:szCs w:val="28"/>
        </w:rPr>
        <w:t>avizul</w:t>
      </w:r>
      <w:r w:rsidRPr="000B6384">
        <w:rPr>
          <w:rFonts w:ascii="Times New Roman" w:hAnsi="Times New Roman"/>
          <w:bCs/>
          <w:sz w:val="28"/>
          <w:szCs w:val="28"/>
        </w:rPr>
        <w:t xml:space="preserve"> nr. </w:t>
      </w:r>
      <w:r>
        <w:rPr>
          <w:rFonts w:ascii="Times New Roman" w:hAnsi="Times New Roman"/>
          <w:bCs/>
          <w:sz w:val="28"/>
          <w:szCs w:val="28"/>
        </w:rPr>
        <w:t>8442</w:t>
      </w:r>
      <w:r w:rsidRPr="000B6384">
        <w:rPr>
          <w:rFonts w:ascii="Times New Roman" w:hAnsi="Times New Roman"/>
          <w:bCs/>
          <w:sz w:val="28"/>
          <w:szCs w:val="28"/>
        </w:rPr>
        <w:t xml:space="preserve"> din 22.08.2023 al comisiei de specialitate;</w:t>
      </w:r>
    </w:p>
    <w:p w:rsidR="009E003B" w:rsidRPr="000B6384" w:rsidRDefault="009E003B" w:rsidP="009E003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B6384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</w:t>
      </w:r>
      <w:r w:rsidRPr="000B6384">
        <w:rPr>
          <w:rFonts w:ascii="Times New Roman" w:hAnsi="Times New Roman"/>
          <w:sz w:val="28"/>
          <w:szCs w:val="28"/>
        </w:rPr>
        <w:t>- HCL nr. 13  din 28.07.1999 privind aprobarea Planului Urbanistic General al comunei Feldru;</w:t>
      </w:r>
    </w:p>
    <w:p w:rsidR="009E003B" w:rsidRPr="000B6384" w:rsidRDefault="009E003B" w:rsidP="009E003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B6384">
        <w:rPr>
          <w:rFonts w:ascii="Times New Roman" w:hAnsi="Times New Roman"/>
          <w:sz w:val="28"/>
          <w:szCs w:val="28"/>
        </w:rPr>
        <w:t xml:space="preserve">         - HCL nr. 16 din 29.02.2016 privind prelungirea valabilității Planului Urbanistic General al comunei Feldru;</w:t>
      </w:r>
    </w:p>
    <w:p w:rsidR="009E003B" w:rsidRPr="000B6384" w:rsidRDefault="009E003B" w:rsidP="009E003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6384">
        <w:rPr>
          <w:rFonts w:ascii="Times New Roman" w:hAnsi="Times New Roman"/>
          <w:sz w:val="28"/>
          <w:szCs w:val="28"/>
        </w:rPr>
        <w:t xml:space="preserve">         - art. 7 din HG nr. 777 / 2016 privind structura, organizarea ș</w:t>
      </w:r>
      <w:r w:rsidRPr="000B6384">
        <w:rPr>
          <w:rFonts w:ascii="Times New Roman" w:hAnsi="Times New Roman"/>
          <w:color w:val="000000"/>
          <w:sz w:val="28"/>
          <w:szCs w:val="28"/>
        </w:rPr>
        <w:t xml:space="preserve">i funcţionarea Registrului </w:t>
      </w:r>
      <w:r w:rsidRPr="000B6384">
        <w:rPr>
          <w:rFonts w:ascii="Times New Roman" w:hAnsi="Times New Roman"/>
          <w:color w:val="000000"/>
          <w:spacing w:val="-2"/>
          <w:sz w:val="28"/>
          <w:szCs w:val="28"/>
        </w:rPr>
        <w:t>electronic naţional al nomenclaturilor stradale;</w:t>
      </w:r>
    </w:p>
    <w:p w:rsidR="009E003B" w:rsidRPr="000B6384" w:rsidRDefault="009E003B" w:rsidP="009E003B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6384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- Ordinul nr. 448/2017 pentru aprobarea Normelor</w:t>
      </w:r>
      <w:r w:rsidR="008B1172">
        <w:rPr>
          <w:rFonts w:ascii="Times New Roman" w:hAnsi="Times New Roman"/>
          <w:color w:val="000000"/>
          <w:spacing w:val="-1"/>
          <w:sz w:val="28"/>
          <w:szCs w:val="28"/>
        </w:rPr>
        <w:t xml:space="preserve"> tehnice privind procedurile de </w:t>
      </w:r>
      <w:r w:rsidRPr="000B6384">
        <w:rPr>
          <w:rFonts w:ascii="Times New Roman" w:hAnsi="Times New Roman"/>
          <w:color w:val="000000"/>
          <w:spacing w:val="-1"/>
          <w:sz w:val="28"/>
          <w:szCs w:val="28"/>
        </w:rPr>
        <w:t>lucru</w:t>
      </w:r>
      <w:r w:rsidR="008B117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B6384">
        <w:rPr>
          <w:rFonts w:ascii="Times New Roman" w:hAnsi="Times New Roman"/>
          <w:color w:val="000000"/>
          <w:spacing w:val="-1"/>
          <w:sz w:val="28"/>
          <w:szCs w:val="28"/>
        </w:rPr>
        <w:t>specifice Registrului electronic naţional al nomenclaturilor stradale;</w:t>
      </w:r>
    </w:p>
    <w:p w:rsidR="009E003B" w:rsidRPr="000B6384" w:rsidRDefault="009E003B" w:rsidP="009E003B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6384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- art. 453 din Legea nr. 227/2015 privind Codul Fiscal;</w:t>
      </w:r>
    </w:p>
    <w:p w:rsidR="009E003B" w:rsidRPr="000B6384" w:rsidRDefault="009E003B" w:rsidP="009E003B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6384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- Legii nr. 350/2001 privind amenajarea teritoriului şi urbanismul;</w:t>
      </w:r>
    </w:p>
    <w:p w:rsidR="009E003B" w:rsidRPr="000B6384" w:rsidRDefault="009E003B" w:rsidP="009E003B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6384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</w:t>
      </w:r>
      <w:r w:rsidRPr="000B6384">
        <w:rPr>
          <w:rFonts w:ascii="Times New Roman" w:hAnsi="Times New Roman"/>
          <w:color w:val="000000"/>
          <w:spacing w:val="7"/>
          <w:sz w:val="28"/>
          <w:szCs w:val="28"/>
        </w:rPr>
        <w:t>- Art. 7, din Legea nr. 52/2003 privind transparenţa decizională în administraţia</w:t>
      </w:r>
      <w:r w:rsidRPr="000B6384">
        <w:rPr>
          <w:rFonts w:ascii="Times New Roman" w:hAnsi="Times New Roman"/>
          <w:color w:val="000000"/>
          <w:spacing w:val="7"/>
          <w:sz w:val="28"/>
          <w:szCs w:val="28"/>
        </w:rPr>
        <w:br/>
      </w:r>
      <w:r w:rsidRPr="000B6384">
        <w:rPr>
          <w:rFonts w:ascii="Times New Roman" w:hAnsi="Times New Roman"/>
          <w:color w:val="000000"/>
          <w:spacing w:val="-1"/>
          <w:sz w:val="28"/>
          <w:szCs w:val="28"/>
        </w:rPr>
        <w:t>publică, republicată, cu modificările și completările ulterioare;</w:t>
      </w:r>
    </w:p>
    <w:p w:rsidR="009E003B" w:rsidRPr="000B6384" w:rsidRDefault="009E003B" w:rsidP="009E003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6384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       </w:t>
      </w:r>
      <w:r w:rsidRPr="000B6384">
        <w:rPr>
          <w:rFonts w:ascii="Times New Roman" w:hAnsi="Times New Roman"/>
          <w:bCs/>
          <w:color w:val="000000"/>
          <w:sz w:val="28"/>
          <w:szCs w:val="28"/>
        </w:rPr>
        <w:t>În temeiul art. 129 alin.2, lit. b), alin. 4, lit. a); art.196, alin. (1), lit. a), coroborat cu art. 139, alin. (3), lit. a), din O.U.G. nr. 57/2019 privind Codul administrativ;</w:t>
      </w:r>
    </w:p>
    <w:p w:rsidR="009E003B" w:rsidRDefault="009E003B" w:rsidP="009E003B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B6384">
        <w:rPr>
          <w:rFonts w:ascii="Times New Roman" w:hAnsi="Times New Roman"/>
          <w:sz w:val="28"/>
          <w:szCs w:val="28"/>
        </w:rPr>
        <w:t xml:space="preserve">    </w:t>
      </w:r>
    </w:p>
    <w:p w:rsidR="00113186" w:rsidRDefault="00113186" w:rsidP="009E003B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13186" w:rsidRDefault="00113186" w:rsidP="009E003B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13186" w:rsidRPr="000B6384" w:rsidRDefault="00113186" w:rsidP="009E003B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E003B" w:rsidRPr="000B6384" w:rsidRDefault="009E003B" w:rsidP="009E003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B6384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lastRenderedPageBreak/>
        <w:t>HOTĂRĂȘTE:</w:t>
      </w:r>
    </w:p>
    <w:p w:rsidR="009E003B" w:rsidRPr="000B6384" w:rsidRDefault="009E003B" w:rsidP="009E003B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9E003B" w:rsidRPr="000B6384" w:rsidRDefault="009E003B" w:rsidP="009E003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B6384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        Art. 1.</w:t>
      </w:r>
      <w:r w:rsidRPr="000B6384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0B638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Se aprobă </w:t>
      </w:r>
      <w:r w:rsidRPr="000B6384">
        <w:rPr>
          <w:rFonts w:ascii="Times New Roman" w:hAnsi="Times New Roman"/>
          <w:color w:val="000000"/>
          <w:spacing w:val="-3"/>
          <w:sz w:val="28"/>
          <w:szCs w:val="28"/>
        </w:rPr>
        <w:t xml:space="preserve">completarea anexei nr. 3  de la hotărârârea nr. 41 din 25.06.2019 cu privire la aprobarea nomenclatorului stradal al </w:t>
      </w:r>
      <w:r w:rsidRPr="000B6384">
        <w:rPr>
          <w:rFonts w:ascii="Times New Roman" w:hAnsi="Times New Roman"/>
          <w:color w:val="000000"/>
          <w:spacing w:val="-4"/>
          <w:sz w:val="28"/>
          <w:szCs w:val="28"/>
        </w:rPr>
        <w:t>comunei Feldru</w:t>
      </w:r>
      <w:r w:rsidRPr="000B6384">
        <w:rPr>
          <w:rFonts w:ascii="Times New Roman" w:hAnsi="Times New Roman"/>
          <w:bCs/>
          <w:color w:val="000000"/>
          <w:spacing w:val="-1"/>
          <w:sz w:val="28"/>
          <w:szCs w:val="28"/>
        </w:rPr>
        <w:t>.</w:t>
      </w:r>
    </w:p>
    <w:p w:rsidR="009E003B" w:rsidRPr="000B6384" w:rsidRDefault="009E003B" w:rsidP="009E00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384">
        <w:rPr>
          <w:rFonts w:ascii="Times New Roman" w:hAnsi="Times New Roman"/>
          <w:b/>
          <w:bCs/>
          <w:sz w:val="28"/>
          <w:szCs w:val="28"/>
        </w:rPr>
        <w:t xml:space="preserve">         Art. 2.</w:t>
      </w:r>
      <w:r w:rsidRPr="000B6384">
        <w:rPr>
          <w:rFonts w:ascii="Times New Roman" w:hAnsi="Times New Roman"/>
          <w:sz w:val="28"/>
          <w:szCs w:val="28"/>
        </w:rPr>
        <w:t xml:space="preserve"> </w:t>
      </w:r>
      <w:r w:rsidRPr="000B6384">
        <w:rPr>
          <w:rFonts w:ascii="Times New Roman" w:hAnsi="Times New Roman"/>
          <w:color w:val="000000"/>
          <w:spacing w:val="3"/>
          <w:sz w:val="28"/>
          <w:szCs w:val="28"/>
        </w:rPr>
        <w:t>–</w:t>
      </w:r>
      <w:r w:rsidRPr="000B6384">
        <w:rPr>
          <w:rFonts w:ascii="Times New Roman" w:hAnsi="Times New Roman"/>
          <w:sz w:val="28"/>
          <w:szCs w:val="28"/>
        </w:rPr>
        <w:t xml:space="preserve"> Cu ducerea la îndeplinire a prezentei hotărâri se încredinţează primarului comunei Feldru.</w:t>
      </w:r>
    </w:p>
    <w:p w:rsidR="009E003B" w:rsidRPr="000B6384" w:rsidRDefault="009E003B" w:rsidP="009E00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384">
        <w:rPr>
          <w:rFonts w:ascii="Times New Roman" w:hAnsi="Times New Roman"/>
          <w:b/>
          <w:bCs/>
          <w:sz w:val="28"/>
          <w:szCs w:val="28"/>
        </w:rPr>
        <w:t xml:space="preserve">         Art. 3.</w:t>
      </w:r>
      <w:r w:rsidRPr="000B6384">
        <w:rPr>
          <w:rFonts w:ascii="Times New Roman" w:hAnsi="Times New Roman"/>
          <w:sz w:val="28"/>
          <w:szCs w:val="28"/>
        </w:rPr>
        <w:t xml:space="preserve"> </w:t>
      </w:r>
      <w:r w:rsidRPr="000B6384">
        <w:rPr>
          <w:rFonts w:ascii="Times New Roman" w:hAnsi="Times New Roman"/>
          <w:color w:val="000000"/>
          <w:spacing w:val="3"/>
          <w:sz w:val="28"/>
          <w:szCs w:val="28"/>
        </w:rPr>
        <w:t>–</w:t>
      </w:r>
      <w:r w:rsidRPr="000B6384">
        <w:rPr>
          <w:rFonts w:ascii="Times New Roman" w:hAnsi="Times New Roman"/>
          <w:sz w:val="28"/>
          <w:szCs w:val="28"/>
        </w:rPr>
        <w:t xml:space="preserve"> Prezenta hotărâre a fost adoptată cu </w:t>
      </w:r>
      <w:r>
        <w:rPr>
          <w:rFonts w:ascii="Times New Roman" w:hAnsi="Times New Roman"/>
          <w:sz w:val="28"/>
          <w:szCs w:val="28"/>
        </w:rPr>
        <w:t>15</w:t>
      </w:r>
      <w:r w:rsidRPr="000B6384">
        <w:rPr>
          <w:rFonts w:ascii="Times New Roman" w:hAnsi="Times New Roman"/>
          <w:sz w:val="28"/>
          <w:szCs w:val="28"/>
        </w:rPr>
        <w:t xml:space="preserve"> voturi „pentru” din totalul de </w:t>
      </w:r>
      <w:r>
        <w:rPr>
          <w:rFonts w:ascii="Times New Roman" w:hAnsi="Times New Roman"/>
          <w:sz w:val="28"/>
          <w:szCs w:val="28"/>
        </w:rPr>
        <w:t>15</w:t>
      </w:r>
      <w:r w:rsidRPr="000B6384">
        <w:rPr>
          <w:rFonts w:ascii="Times New Roman" w:hAnsi="Times New Roman"/>
          <w:sz w:val="28"/>
          <w:szCs w:val="28"/>
        </w:rPr>
        <w:t xml:space="preserve"> consilieri prezenţi la ședință.</w:t>
      </w:r>
    </w:p>
    <w:p w:rsidR="009E003B" w:rsidRPr="000B6384" w:rsidRDefault="009E003B" w:rsidP="009E0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384">
        <w:rPr>
          <w:rFonts w:ascii="Times New Roman" w:hAnsi="Times New Roman"/>
          <w:b/>
          <w:bCs/>
          <w:sz w:val="28"/>
          <w:szCs w:val="28"/>
        </w:rPr>
        <w:t xml:space="preserve">         Art. 4.</w:t>
      </w:r>
      <w:r w:rsidRPr="000B6384">
        <w:rPr>
          <w:rFonts w:ascii="Times New Roman" w:hAnsi="Times New Roman"/>
          <w:sz w:val="28"/>
          <w:szCs w:val="28"/>
        </w:rPr>
        <w:t xml:space="preserve"> </w:t>
      </w:r>
      <w:r w:rsidRPr="000B6384">
        <w:rPr>
          <w:rFonts w:ascii="Times New Roman" w:hAnsi="Times New Roman"/>
          <w:color w:val="000000"/>
          <w:spacing w:val="3"/>
          <w:sz w:val="28"/>
          <w:szCs w:val="28"/>
        </w:rPr>
        <w:t>–</w:t>
      </w:r>
      <w:r w:rsidRPr="000B6384">
        <w:rPr>
          <w:rFonts w:ascii="Times New Roman" w:hAnsi="Times New Roman"/>
          <w:sz w:val="28"/>
          <w:szCs w:val="28"/>
        </w:rPr>
        <w:t xml:space="preserve"> Prezenta hotărâre se comunică cu:</w:t>
      </w:r>
    </w:p>
    <w:p w:rsidR="009E003B" w:rsidRPr="000B6384" w:rsidRDefault="009E003B" w:rsidP="009E0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384">
        <w:rPr>
          <w:rFonts w:ascii="Times New Roman" w:hAnsi="Times New Roman"/>
          <w:sz w:val="28"/>
          <w:szCs w:val="28"/>
        </w:rPr>
        <w:t xml:space="preserve">                             - Instituţia Prefectului – Judeţul Bistriţa-Năsăud; </w:t>
      </w:r>
    </w:p>
    <w:p w:rsidR="009E003B" w:rsidRPr="000B6384" w:rsidRDefault="009E003B" w:rsidP="009E0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384">
        <w:rPr>
          <w:rFonts w:ascii="Times New Roman" w:hAnsi="Times New Roman"/>
          <w:sz w:val="28"/>
          <w:szCs w:val="28"/>
        </w:rPr>
        <w:t xml:space="preserve">                             - Primarul comunei Feldru;</w:t>
      </w:r>
    </w:p>
    <w:p w:rsidR="009E003B" w:rsidRPr="000B6384" w:rsidRDefault="009E003B" w:rsidP="009E003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E003B" w:rsidRPr="000B6384" w:rsidRDefault="009E003B" w:rsidP="009E003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E003B" w:rsidRPr="000B6384" w:rsidRDefault="009E003B" w:rsidP="009E003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E003B" w:rsidRPr="000B6384" w:rsidRDefault="009E003B" w:rsidP="009E003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E003B" w:rsidRPr="000B6384" w:rsidRDefault="009E003B" w:rsidP="009E003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B6384">
        <w:rPr>
          <w:rFonts w:ascii="Times New Roman" w:hAnsi="Times New Roman"/>
          <w:b/>
          <w:bCs/>
          <w:sz w:val="28"/>
          <w:szCs w:val="28"/>
        </w:rPr>
        <w:t xml:space="preserve">PREŞEDINTE DE ŞEDINŢĂ                                                                                       </w:t>
      </w:r>
    </w:p>
    <w:p w:rsidR="009E003B" w:rsidRPr="000B6384" w:rsidRDefault="009E003B" w:rsidP="009E003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B6384">
        <w:rPr>
          <w:rFonts w:ascii="Times New Roman" w:hAnsi="Times New Roman"/>
          <w:b/>
          <w:bCs/>
          <w:sz w:val="28"/>
          <w:szCs w:val="28"/>
        </w:rPr>
        <w:t xml:space="preserve">      Neamțiu Daniel</w:t>
      </w:r>
      <w:r w:rsidRPr="000B6384">
        <w:rPr>
          <w:rFonts w:ascii="Times New Roman" w:hAnsi="Times New Roman"/>
          <w:b/>
          <w:bCs/>
          <w:sz w:val="28"/>
          <w:szCs w:val="28"/>
        </w:rPr>
        <w:tab/>
      </w:r>
      <w:r w:rsidRPr="000B6384">
        <w:rPr>
          <w:rFonts w:ascii="Times New Roman" w:hAnsi="Times New Roman"/>
          <w:b/>
          <w:bCs/>
          <w:sz w:val="28"/>
          <w:szCs w:val="28"/>
        </w:rPr>
        <w:tab/>
      </w:r>
      <w:r w:rsidRPr="000B6384">
        <w:rPr>
          <w:rFonts w:ascii="Times New Roman" w:hAnsi="Times New Roman"/>
          <w:b/>
          <w:bCs/>
          <w:sz w:val="28"/>
          <w:szCs w:val="28"/>
        </w:rPr>
        <w:tab/>
        <w:t xml:space="preserve">                     Aviz de legalitate</w:t>
      </w:r>
    </w:p>
    <w:p w:rsidR="009E003B" w:rsidRPr="000B6384" w:rsidRDefault="009E003B" w:rsidP="009E003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B6384">
        <w:rPr>
          <w:rFonts w:ascii="Times New Roman" w:hAnsi="Times New Roman"/>
          <w:b/>
          <w:bCs/>
          <w:sz w:val="28"/>
          <w:szCs w:val="28"/>
        </w:rPr>
        <w:tab/>
      </w:r>
      <w:r w:rsidRPr="000B6384">
        <w:rPr>
          <w:rFonts w:ascii="Times New Roman" w:hAnsi="Times New Roman"/>
          <w:b/>
          <w:bCs/>
          <w:sz w:val="28"/>
          <w:szCs w:val="28"/>
        </w:rPr>
        <w:tab/>
      </w:r>
      <w:r w:rsidRPr="000B6384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SECRETAR GENERAL AL COMUNEI</w:t>
      </w:r>
    </w:p>
    <w:p w:rsidR="009E003B" w:rsidRPr="000B6384" w:rsidRDefault="009E003B" w:rsidP="009E003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B638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Beșuțiu Gavrilă</w:t>
      </w:r>
    </w:p>
    <w:p w:rsidR="009E003B" w:rsidRPr="000B6384" w:rsidRDefault="009E003B" w:rsidP="009E003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E003B" w:rsidRPr="000B6384" w:rsidRDefault="009E003B" w:rsidP="009E003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E003B" w:rsidRPr="000B6384" w:rsidRDefault="009E003B" w:rsidP="009E003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E003B" w:rsidRPr="000B6384" w:rsidRDefault="009E003B" w:rsidP="009E003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E003B" w:rsidRPr="000B6384" w:rsidRDefault="009E003B" w:rsidP="009E003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B6384">
        <w:rPr>
          <w:rFonts w:ascii="Times New Roman" w:hAnsi="Times New Roman"/>
          <w:b/>
          <w:bCs/>
          <w:sz w:val="28"/>
          <w:szCs w:val="28"/>
        </w:rPr>
        <w:t>Nr. 46 din 23.08.2023</w:t>
      </w:r>
    </w:p>
    <w:p w:rsidR="00E63B29" w:rsidRDefault="00E63B29"/>
    <w:sectPr w:rsidR="00E63B29" w:rsidSect="008B117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3B"/>
    <w:rsid w:val="00113186"/>
    <w:rsid w:val="008B1172"/>
    <w:rsid w:val="009E003B"/>
    <w:rsid w:val="00E6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03B"/>
    <w:pPr>
      <w:spacing w:after="160" w:line="256" w:lineRule="auto"/>
    </w:pPr>
    <w:rPr>
      <w:rFonts w:ascii="Calibri" w:eastAsia="Times New Roman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03B"/>
    <w:pPr>
      <w:spacing w:after="160" w:line="256" w:lineRule="auto"/>
    </w:pPr>
    <w:rPr>
      <w:rFonts w:ascii="Calibri" w:eastAsia="Times New Roman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</dc:creator>
  <cp:lastModifiedBy>Tudor</cp:lastModifiedBy>
  <cp:revision>3</cp:revision>
  <dcterms:created xsi:type="dcterms:W3CDTF">2023-09-18T06:25:00Z</dcterms:created>
  <dcterms:modified xsi:type="dcterms:W3CDTF">2023-09-18T06:27:00Z</dcterms:modified>
</cp:coreProperties>
</file>