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A67" w:rsidRPr="00BF0133" w:rsidRDefault="00AE6A67" w:rsidP="00AE6A6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o-RO"/>
        </w:rPr>
      </w:pPr>
      <w:bookmarkStart w:id="0" w:name="page1"/>
      <w:bookmarkStart w:id="1" w:name="_Hlk106628292"/>
      <w:bookmarkEnd w:id="0"/>
      <w:r w:rsidRPr="00BF0133">
        <w:rPr>
          <w:rFonts w:ascii="Times New Roman" w:eastAsia="Times New Roman" w:hAnsi="Times New Roman" w:cs="Arial"/>
          <w:b/>
          <w:sz w:val="24"/>
          <w:szCs w:val="20"/>
          <w:lang w:val="ro-RO"/>
        </w:rPr>
        <w:t>ROMANIA,</w:t>
      </w:r>
    </w:p>
    <w:p w:rsidR="00AE6A67" w:rsidRPr="00BF0133" w:rsidRDefault="00AE6A67" w:rsidP="00AE6A6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o-RO"/>
        </w:rPr>
      </w:pPr>
      <w:r w:rsidRPr="00BF0133">
        <w:rPr>
          <w:rFonts w:ascii="Times New Roman" w:eastAsia="Times New Roman" w:hAnsi="Times New Roman" w:cs="Arial"/>
          <w:b/>
          <w:sz w:val="24"/>
          <w:szCs w:val="20"/>
          <w:lang w:val="ro-RO"/>
        </w:rPr>
        <w:t>JUDE</w:t>
      </w:r>
      <w:r w:rsidR="007B33A9" w:rsidRPr="00BF0133">
        <w:rPr>
          <w:rFonts w:ascii="Times New Roman" w:eastAsia="Times New Roman" w:hAnsi="Times New Roman" w:cs="Arial"/>
          <w:b/>
          <w:sz w:val="24"/>
          <w:szCs w:val="20"/>
          <w:lang w:val="ro-RO"/>
        </w:rPr>
        <w:t>Ț</w:t>
      </w:r>
      <w:r w:rsidRPr="00BF0133">
        <w:rPr>
          <w:rFonts w:ascii="Times New Roman" w:eastAsia="Times New Roman" w:hAnsi="Times New Roman" w:cs="Arial"/>
          <w:b/>
          <w:sz w:val="24"/>
          <w:szCs w:val="20"/>
          <w:lang w:val="ro-RO"/>
        </w:rPr>
        <w:t>UL BISTRI</w:t>
      </w:r>
      <w:r w:rsidR="007B33A9" w:rsidRPr="00BF0133">
        <w:rPr>
          <w:rFonts w:ascii="Times New Roman" w:eastAsia="Times New Roman" w:hAnsi="Times New Roman" w:cs="Arial"/>
          <w:b/>
          <w:sz w:val="24"/>
          <w:szCs w:val="20"/>
          <w:lang w:val="ro-RO"/>
        </w:rPr>
        <w:t>Ț</w:t>
      </w:r>
      <w:r w:rsidRPr="00BF0133">
        <w:rPr>
          <w:rFonts w:ascii="Times New Roman" w:eastAsia="Times New Roman" w:hAnsi="Times New Roman" w:cs="Arial"/>
          <w:b/>
          <w:sz w:val="24"/>
          <w:szCs w:val="20"/>
          <w:lang w:val="ro-RO"/>
        </w:rPr>
        <w:t>A-N</w:t>
      </w:r>
      <w:r w:rsidR="007B33A9" w:rsidRPr="00BF0133">
        <w:rPr>
          <w:rFonts w:ascii="Times New Roman" w:eastAsia="Times New Roman" w:hAnsi="Times New Roman" w:cs="Arial"/>
          <w:b/>
          <w:sz w:val="24"/>
          <w:szCs w:val="20"/>
          <w:lang w:val="ro-RO"/>
        </w:rPr>
        <w:t>Ă</w:t>
      </w:r>
      <w:r w:rsidRPr="00BF0133">
        <w:rPr>
          <w:rFonts w:ascii="Times New Roman" w:eastAsia="Times New Roman" w:hAnsi="Times New Roman" w:cs="Arial"/>
          <w:b/>
          <w:sz w:val="24"/>
          <w:szCs w:val="20"/>
          <w:lang w:val="ro-RO"/>
        </w:rPr>
        <w:t>S</w:t>
      </w:r>
      <w:r w:rsidR="007B33A9" w:rsidRPr="00BF0133">
        <w:rPr>
          <w:rFonts w:ascii="Times New Roman" w:eastAsia="Times New Roman" w:hAnsi="Times New Roman" w:cs="Arial"/>
          <w:b/>
          <w:sz w:val="24"/>
          <w:szCs w:val="20"/>
          <w:lang w:val="ro-RO"/>
        </w:rPr>
        <w:t>Ă</w:t>
      </w:r>
      <w:r w:rsidRPr="00BF0133">
        <w:rPr>
          <w:rFonts w:ascii="Times New Roman" w:eastAsia="Times New Roman" w:hAnsi="Times New Roman" w:cs="Arial"/>
          <w:b/>
          <w:sz w:val="24"/>
          <w:szCs w:val="20"/>
          <w:lang w:val="ro-RO"/>
        </w:rPr>
        <w:t>UD</w:t>
      </w:r>
    </w:p>
    <w:p w:rsidR="00AE6A67" w:rsidRPr="00BF0133" w:rsidRDefault="00AE6A67" w:rsidP="00AE6A6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val="ro-RO"/>
        </w:rPr>
      </w:pPr>
      <w:r w:rsidRPr="00BF0133">
        <w:rPr>
          <w:rFonts w:ascii="Times New Roman" w:eastAsia="Times New Roman" w:hAnsi="Times New Roman" w:cs="Arial"/>
          <w:b/>
          <w:sz w:val="24"/>
          <w:szCs w:val="20"/>
          <w:lang w:val="ro-RO"/>
        </w:rPr>
        <w:t>COMUNA FELDRU</w:t>
      </w:r>
    </w:p>
    <w:p w:rsidR="00AE6A67" w:rsidRPr="00BF0133" w:rsidRDefault="00AE6A67" w:rsidP="00AE6A67">
      <w:pPr>
        <w:spacing w:after="0" w:line="283" w:lineRule="exact"/>
        <w:rPr>
          <w:rFonts w:ascii="Times New Roman" w:eastAsia="Times New Roman" w:hAnsi="Times New Roman" w:cs="Arial"/>
          <w:sz w:val="24"/>
          <w:szCs w:val="20"/>
          <w:lang w:val="ro-RO"/>
        </w:rPr>
      </w:pPr>
    </w:p>
    <w:p w:rsidR="00AE6A67" w:rsidRPr="00BF0133" w:rsidRDefault="00AE6A67" w:rsidP="00AE6A67">
      <w:pPr>
        <w:spacing w:after="0" w:line="234" w:lineRule="auto"/>
        <w:ind w:right="320"/>
        <w:rPr>
          <w:rFonts w:ascii="Times New Roman" w:eastAsia="Times New Roman" w:hAnsi="Times New Roman" w:cs="Arial"/>
          <w:b/>
          <w:sz w:val="24"/>
          <w:szCs w:val="20"/>
          <w:lang w:val="ro-RO"/>
        </w:rPr>
      </w:pPr>
      <w:r w:rsidRPr="00BF0133">
        <w:rPr>
          <w:rFonts w:ascii="Times New Roman" w:eastAsia="Times New Roman" w:hAnsi="Times New Roman" w:cs="Arial"/>
          <w:sz w:val="24"/>
          <w:szCs w:val="20"/>
          <w:lang w:val="ro-RO"/>
        </w:rPr>
        <w:t xml:space="preserve">Salarii de bază stabilite în conformitate cu prevederile art. 11 al Legii-cadru nr. 153 / 2017 privind salarizarea personalului plătit din fonduri publice la </w:t>
      </w:r>
      <w:r w:rsidRPr="00BF0133">
        <w:rPr>
          <w:rFonts w:ascii="Times New Roman" w:eastAsia="Times New Roman" w:hAnsi="Times New Roman" w:cs="Arial"/>
          <w:b/>
          <w:sz w:val="24"/>
          <w:szCs w:val="20"/>
          <w:lang w:val="ro-RO"/>
        </w:rPr>
        <w:t>3</w:t>
      </w:r>
      <w:r w:rsidR="00AF074D" w:rsidRPr="00BF0133">
        <w:rPr>
          <w:rFonts w:ascii="Times New Roman" w:eastAsia="Times New Roman" w:hAnsi="Times New Roman" w:cs="Arial"/>
          <w:b/>
          <w:sz w:val="24"/>
          <w:szCs w:val="20"/>
          <w:lang w:val="ro-RO"/>
        </w:rPr>
        <w:t>0</w:t>
      </w:r>
      <w:r w:rsidRPr="00BF0133">
        <w:rPr>
          <w:rFonts w:ascii="Times New Roman" w:eastAsia="Times New Roman" w:hAnsi="Times New Roman" w:cs="Arial"/>
          <w:b/>
          <w:sz w:val="24"/>
          <w:szCs w:val="20"/>
          <w:lang w:val="ro-RO"/>
        </w:rPr>
        <w:t>.0</w:t>
      </w:r>
      <w:r w:rsidR="00AF074D" w:rsidRPr="00BF0133">
        <w:rPr>
          <w:rFonts w:ascii="Times New Roman" w:eastAsia="Times New Roman" w:hAnsi="Times New Roman" w:cs="Arial"/>
          <w:b/>
          <w:sz w:val="24"/>
          <w:szCs w:val="20"/>
          <w:lang w:val="ro-RO"/>
        </w:rPr>
        <w:t>9</w:t>
      </w:r>
      <w:r w:rsidRPr="00BF0133">
        <w:rPr>
          <w:rFonts w:ascii="Times New Roman" w:eastAsia="Times New Roman" w:hAnsi="Times New Roman" w:cs="Arial"/>
          <w:b/>
          <w:sz w:val="24"/>
          <w:szCs w:val="20"/>
          <w:lang w:val="ro-RO"/>
        </w:rPr>
        <w:t>.202</w:t>
      </w:r>
      <w:r w:rsidR="00C62203" w:rsidRPr="00BF0133">
        <w:rPr>
          <w:rFonts w:ascii="Times New Roman" w:eastAsia="Times New Roman" w:hAnsi="Times New Roman" w:cs="Arial"/>
          <w:b/>
          <w:sz w:val="24"/>
          <w:szCs w:val="20"/>
          <w:lang w:val="ro-RO"/>
        </w:rPr>
        <w:t>3</w:t>
      </w:r>
    </w:p>
    <w:p w:rsidR="00AE6A67" w:rsidRPr="00BF0133" w:rsidRDefault="00AE6A67" w:rsidP="00AE6A67">
      <w:pPr>
        <w:spacing w:after="0" w:line="268" w:lineRule="exact"/>
        <w:rPr>
          <w:rFonts w:ascii="Times New Roman" w:eastAsia="Times New Roman" w:hAnsi="Times New Roman" w:cs="Arial"/>
          <w:sz w:val="24"/>
          <w:szCs w:val="20"/>
          <w:lang w:val="ro-RO"/>
        </w:rPr>
      </w:pPr>
    </w:p>
    <w:tbl>
      <w:tblPr>
        <w:tblW w:w="93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711"/>
        <w:gridCol w:w="3800"/>
        <w:gridCol w:w="880"/>
        <w:gridCol w:w="1240"/>
      </w:tblGrid>
      <w:tr w:rsidR="00243800" w:rsidRPr="00BF0133">
        <w:trPr>
          <w:trHeight w:val="1012"/>
        </w:trPr>
        <w:tc>
          <w:tcPr>
            <w:tcW w:w="709" w:type="dxa"/>
            <w:shd w:val="clear" w:color="auto" w:fill="auto"/>
            <w:vAlign w:val="center"/>
          </w:tcPr>
          <w:p w:rsidR="00243800" w:rsidRPr="00BF0133" w:rsidRDefault="00243800" w:rsidP="00AE6A67">
            <w:pPr>
              <w:spacing w:after="0" w:line="0" w:lineRule="atLeast"/>
              <w:ind w:right="290"/>
              <w:jc w:val="center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Nr </w:t>
            </w:r>
            <w:proofErr w:type="spellStart"/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crt</w:t>
            </w:r>
            <w:proofErr w:type="spellEnd"/>
          </w:p>
        </w:tc>
        <w:tc>
          <w:tcPr>
            <w:tcW w:w="2711" w:type="dxa"/>
            <w:shd w:val="clear" w:color="auto" w:fill="auto"/>
            <w:vAlign w:val="center"/>
          </w:tcPr>
          <w:p w:rsidR="00243800" w:rsidRPr="00BF0133" w:rsidRDefault="00243800" w:rsidP="00AE6A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val="ro-RO"/>
              </w:rPr>
            </w:pPr>
          </w:p>
          <w:p w:rsidR="00243800" w:rsidRPr="00BF0133" w:rsidRDefault="00243800" w:rsidP="00AE6A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1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Ocupat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243800" w:rsidRPr="00BF0133" w:rsidRDefault="00243800" w:rsidP="00AE6A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Funcția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43800" w:rsidRPr="00BF0133" w:rsidRDefault="00243800" w:rsidP="00AE6A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w w:val="98"/>
                <w:szCs w:val="20"/>
                <w:lang w:val="ro-RO"/>
              </w:rPr>
              <w:t>Studii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43800" w:rsidRPr="00BF0133" w:rsidRDefault="00243800" w:rsidP="00AE6A67">
            <w:pPr>
              <w:spacing w:after="0" w:line="0" w:lineRule="atLeast"/>
              <w:ind w:right="50"/>
              <w:jc w:val="center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Salariul brut la 3</w:t>
            </w:r>
            <w:r w:rsidR="00734ADA"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1</w:t>
            </w: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.0</w:t>
            </w:r>
            <w:r w:rsidR="00734ADA"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3</w:t>
            </w: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.202</w:t>
            </w:r>
            <w:r w:rsidR="00734ADA"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3</w:t>
            </w:r>
          </w:p>
          <w:p w:rsidR="00243800" w:rsidRPr="00BF0133" w:rsidRDefault="00243800" w:rsidP="00AE6A67">
            <w:pPr>
              <w:spacing w:after="0" w:line="0" w:lineRule="atLeast"/>
              <w:ind w:right="50"/>
              <w:jc w:val="center"/>
              <w:rPr>
                <w:rFonts w:ascii="Times New Roman" w:eastAsia="Times New Roman" w:hAnsi="Times New Roman" w:cs="Arial"/>
                <w:szCs w:val="20"/>
                <w:lang w:val="ro-RO"/>
              </w:rPr>
            </w:pPr>
          </w:p>
        </w:tc>
      </w:tr>
      <w:tr w:rsidR="00243800" w:rsidRPr="00BF0133">
        <w:trPr>
          <w:trHeight w:val="278"/>
        </w:trPr>
        <w:tc>
          <w:tcPr>
            <w:tcW w:w="709" w:type="dxa"/>
            <w:shd w:val="clear" w:color="auto" w:fill="auto"/>
            <w:vAlign w:val="bottom"/>
          </w:tcPr>
          <w:p w:rsidR="00243800" w:rsidRPr="00BF0133" w:rsidRDefault="00243800" w:rsidP="00AE6A67">
            <w:pPr>
              <w:spacing w:after="0" w:line="0" w:lineRule="atLeas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1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243800" w:rsidRPr="00BF0133" w:rsidRDefault="00243800" w:rsidP="00AE6A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243800" w:rsidRPr="00BF0133" w:rsidRDefault="00243800" w:rsidP="00AE6A67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Secretar general al comunei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243800" w:rsidRPr="00BF0133" w:rsidRDefault="00243800" w:rsidP="00AE6A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  <w:t>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43800" w:rsidRPr="00BF0133" w:rsidRDefault="007415D1" w:rsidP="00AE6A67">
            <w:pPr>
              <w:spacing w:after="0" w:line="0" w:lineRule="atLeast"/>
              <w:ind w:right="1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9200</w:t>
            </w:r>
          </w:p>
        </w:tc>
      </w:tr>
      <w:tr w:rsidR="00AE6A67" w:rsidRPr="00BF0133" w:rsidTr="00243800">
        <w:trPr>
          <w:trHeight w:val="302"/>
        </w:trPr>
        <w:tc>
          <w:tcPr>
            <w:tcW w:w="709" w:type="dxa"/>
            <w:shd w:val="clear" w:color="auto" w:fill="auto"/>
            <w:vAlign w:val="bottom"/>
          </w:tcPr>
          <w:p w:rsidR="00AE6A67" w:rsidRPr="00BF0133" w:rsidRDefault="00AE6A67" w:rsidP="00AE6A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o-RO"/>
              </w:rPr>
            </w:pPr>
          </w:p>
        </w:tc>
        <w:tc>
          <w:tcPr>
            <w:tcW w:w="6511" w:type="dxa"/>
            <w:gridSpan w:val="2"/>
            <w:shd w:val="clear" w:color="auto" w:fill="auto"/>
            <w:vAlign w:val="bottom"/>
          </w:tcPr>
          <w:p w:rsidR="00AE6A67" w:rsidRPr="00BF0133" w:rsidRDefault="00AE6A67" w:rsidP="00AE6A67">
            <w:pPr>
              <w:spacing w:after="0" w:line="0" w:lineRule="atLeast"/>
              <w:ind w:left="970"/>
              <w:jc w:val="center"/>
              <w:rPr>
                <w:rFonts w:ascii="Times New Roman" w:eastAsia="Times New Roman" w:hAnsi="Times New Roman" w:cs="Arial"/>
                <w:b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b/>
                <w:szCs w:val="20"/>
                <w:lang w:val="ro-RO"/>
              </w:rPr>
              <w:t>COMPARTIMENT FINANCIAR CONTABIL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AE6A67" w:rsidRPr="00BF0133" w:rsidRDefault="00AE6A67" w:rsidP="00AE6A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o-RO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AE6A67" w:rsidRPr="00BF0133" w:rsidRDefault="00AE6A67" w:rsidP="00AE6A6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o-RO"/>
              </w:rPr>
            </w:pPr>
          </w:p>
        </w:tc>
      </w:tr>
      <w:tr w:rsidR="00243800" w:rsidRPr="00BF0133">
        <w:trPr>
          <w:trHeight w:val="263"/>
        </w:trPr>
        <w:tc>
          <w:tcPr>
            <w:tcW w:w="709" w:type="dxa"/>
            <w:shd w:val="clear" w:color="auto" w:fill="auto"/>
            <w:vAlign w:val="bottom"/>
          </w:tcPr>
          <w:p w:rsidR="00243800" w:rsidRPr="00BF0133" w:rsidRDefault="00243800" w:rsidP="00AE6A67">
            <w:pPr>
              <w:spacing w:after="0" w:line="0" w:lineRule="atLeas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2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243800" w:rsidRPr="00BF0133" w:rsidRDefault="00243800" w:rsidP="00AE6A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243800" w:rsidRPr="00BF0133" w:rsidRDefault="00243800" w:rsidP="00AE6A67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Inspector superior(*)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243800" w:rsidRPr="00BF0133" w:rsidRDefault="00243800" w:rsidP="00AE6A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  <w:t>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43800" w:rsidRPr="00BF0133" w:rsidRDefault="00243800" w:rsidP="00AE6A67">
            <w:pPr>
              <w:spacing w:after="0" w:line="0" w:lineRule="atLeast"/>
              <w:ind w:right="1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8</w:t>
            </w:r>
            <w:r w:rsidR="007415D1"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308</w:t>
            </w:r>
          </w:p>
        </w:tc>
      </w:tr>
      <w:tr w:rsidR="00243800" w:rsidRPr="00BF0133">
        <w:trPr>
          <w:trHeight w:val="235"/>
        </w:trPr>
        <w:tc>
          <w:tcPr>
            <w:tcW w:w="709" w:type="dxa"/>
            <w:shd w:val="clear" w:color="auto" w:fill="auto"/>
            <w:vAlign w:val="bottom"/>
          </w:tcPr>
          <w:p w:rsidR="00243800" w:rsidRPr="00BF0133" w:rsidRDefault="00243800" w:rsidP="00AE6A67">
            <w:pPr>
              <w:spacing w:after="0" w:line="0" w:lineRule="atLeas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3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243800" w:rsidRPr="00BF0133" w:rsidRDefault="00243800" w:rsidP="00AE6A6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Ocupat 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243800" w:rsidRPr="00BF0133" w:rsidRDefault="00243800" w:rsidP="00AE6A67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Inspector principal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243800" w:rsidRPr="00BF0133" w:rsidRDefault="00243800" w:rsidP="00AE6A6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  <w:t>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43800" w:rsidRPr="00BF0133" w:rsidRDefault="00243800" w:rsidP="00AE6A67">
            <w:pPr>
              <w:spacing w:after="0" w:line="0" w:lineRule="atLeast"/>
              <w:ind w:right="1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6510</w:t>
            </w:r>
          </w:p>
        </w:tc>
      </w:tr>
      <w:tr w:rsidR="00AE6A67" w:rsidRPr="00BF0133" w:rsidTr="00243800">
        <w:trPr>
          <w:trHeight w:val="256"/>
        </w:trPr>
        <w:tc>
          <w:tcPr>
            <w:tcW w:w="709" w:type="dxa"/>
            <w:shd w:val="clear" w:color="auto" w:fill="auto"/>
            <w:vAlign w:val="bottom"/>
          </w:tcPr>
          <w:p w:rsidR="00AE6A67" w:rsidRPr="00BF0133" w:rsidRDefault="007415D1" w:rsidP="00AE6A67">
            <w:pPr>
              <w:spacing w:after="0" w:line="247" w:lineRule="exac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4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AE6A67" w:rsidRPr="00BF0133" w:rsidRDefault="00AE6A67" w:rsidP="00AE6A6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 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AE6A67" w:rsidRPr="00BF0133" w:rsidRDefault="00AE6A67" w:rsidP="00AE6A67">
            <w:pPr>
              <w:spacing w:after="0" w:line="247" w:lineRule="exac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Inspector superior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AE6A67" w:rsidRPr="00BF0133" w:rsidRDefault="00AE6A67" w:rsidP="00AE6A67">
            <w:pPr>
              <w:spacing w:after="0" w:line="247" w:lineRule="exact"/>
              <w:jc w:val="center"/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  <w:t>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AE6A67" w:rsidRPr="00BF0133" w:rsidRDefault="00392109" w:rsidP="00AE6A67">
            <w:pPr>
              <w:spacing w:after="0" w:line="247" w:lineRule="exact"/>
              <w:ind w:right="1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7183</w:t>
            </w:r>
          </w:p>
        </w:tc>
      </w:tr>
      <w:tr w:rsidR="00243800" w:rsidRPr="00BF0133">
        <w:trPr>
          <w:trHeight w:val="269"/>
        </w:trPr>
        <w:tc>
          <w:tcPr>
            <w:tcW w:w="709" w:type="dxa"/>
            <w:shd w:val="clear" w:color="auto" w:fill="auto"/>
            <w:vAlign w:val="bottom"/>
          </w:tcPr>
          <w:p w:rsidR="00243800" w:rsidRPr="00BF0133" w:rsidRDefault="004B3AB3" w:rsidP="004B3AB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lang w:val="ro-RO"/>
              </w:rPr>
              <w:t xml:space="preserve">          </w:t>
            </w:r>
            <w:r w:rsidR="007415D1" w:rsidRPr="00BF0133">
              <w:rPr>
                <w:rFonts w:ascii="Times New Roman" w:eastAsia="Times New Roman" w:hAnsi="Times New Roman" w:cs="Arial"/>
                <w:lang w:val="ro-RO"/>
              </w:rPr>
              <w:t>5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243800" w:rsidRPr="00BF0133" w:rsidRDefault="00243800" w:rsidP="00A901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243800" w:rsidRPr="00BF0133" w:rsidRDefault="00243800" w:rsidP="00A901D9">
            <w:pPr>
              <w:spacing w:after="0" w:line="244" w:lineRule="exac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Referent superior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243800" w:rsidRPr="00BF0133" w:rsidRDefault="00243800" w:rsidP="00A901D9">
            <w:pPr>
              <w:spacing w:after="0" w:line="244" w:lineRule="exact"/>
              <w:jc w:val="center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M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43800" w:rsidRPr="00BF0133" w:rsidRDefault="00243800" w:rsidP="00A901D9">
            <w:pPr>
              <w:spacing w:after="0" w:line="244" w:lineRule="exact"/>
              <w:ind w:right="1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6870</w:t>
            </w:r>
          </w:p>
        </w:tc>
      </w:tr>
      <w:tr w:rsidR="00243800" w:rsidRPr="00BF0133">
        <w:trPr>
          <w:trHeight w:val="254"/>
        </w:trPr>
        <w:tc>
          <w:tcPr>
            <w:tcW w:w="709" w:type="dxa"/>
            <w:shd w:val="clear" w:color="auto" w:fill="auto"/>
            <w:vAlign w:val="bottom"/>
          </w:tcPr>
          <w:p w:rsidR="00243800" w:rsidRPr="00BF0133" w:rsidRDefault="007415D1" w:rsidP="00A901D9">
            <w:pPr>
              <w:spacing w:after="0" w:line="244" w:lineRule="exac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6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243800" w:rsidRPr="00BF0133" w:rsidRDefault="00243800" w:rsidP="00A901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243800" w:rsidRPr="00BF0133" w:rsidRDefault="00243800" w:rsidP="00A901D9">
            <w:pPr>
              <w:spacing w:after="0" w:line="244" w:lineRule="exac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Referent de specialitate II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243800" w:rsidRPr="00BF0133" w:rsidRDefault="00243800" w:rsidP="00A901D9">
            <w:pPr>
              <w:spacing w:after="0" w:line="244" w:lineRule="exact"/>
              <w:jc w:val="center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43800" w:rsidRPr="00BF0133" w:rsidRDefault="00243800" w:rsidP="00A901D9">
            <w:pPr>
              <w:spacing w:after="0" w:line="244" w:lineRule="exact"/>
              <w:ind w:right="1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6510</w:t>
            </w:r>
          </w:p>
        </w:tc>
      </w:tr>
      <w:tr w:rsidR="00243800" w:rsidRPr="00BF0133">
        <w:trPr>
          <w:trHeight w:val="254"/>
        </w:trPr>
        <w:tc>
          <w:tcPr>
            <w:tcW w:w="709" w:type="dxa"/>
            <w:shd w:val="clear" w:color="auto" w:fill="auto"/>
            <w:vAlign w:val="bottom"/>
          </w:tcPr>
          <w:p w:rsidR="00243800" w:rsidRPr="00BF0133" w:rsidRDefault="007415D1" w:rsidP="00A901D9">
            <w:pPr>
              <w:spacing w:after="0" w:line="244" w:lineRule="exac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7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243800" w:rsidRPr="00BF0133" w:rsidRDefault="00243800" w:rsidP="00A901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Ocupat 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243800" w:rsidRPr="00BF0133" w:rsidRDefault="00243800" w:rsidP="00A901D9">
            <w:pPr>
              <w:spacing w:after="0" w:line="244" w:lineRule="exac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Referent II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243800" w:rsidRPr="00BF0133" w:rsidRDefault="00243800" w:rsidP="00A901D9">
            <w:pPr>
              <w:spacing w:after="0" w:line="244" w:lineRule="exact"/>
              <w:jc w:val="center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M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43800" w:rsidRPr="00BF0133" w:rsidRDefault="00243800" w:rsidP="00A901D9">
            <w:pPr>
              <w:spacing w:after="0" w:line="244" w:lineRule="exact"/>
              <w:ind w:right="1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6871</w:t>
            </w:r>
          </w:p>
        </w:tc>
      </w:tr>
      <w:tr w:rsidR="00A901D9" w:rsidRPr="00BF0133" w:rsidTr="00243800">
        <w:trPr>
          <w:trHeight w:val="290"/>
        </w:trPr>
        <w:tc>
          <w:tcPr>
            <w:tcW w:w="9340" w:type="dxa"/>
            <w:gridSpan w:val="5"/>
            <w:shd w:val="clear" w:color="auto" w:fill="auto"/>
            <w:vAlign w:val="bottom"/>
          </w:tcPr>
          <w:p w:rsidR="00A901D9" w:rsidRPr="00BF0133" w:rsidRDefault="00A901D9" w:rsidP="00A901D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b/>
                <w:w w:val="99"/>
                <w:szCs w:val="20"/>
                <w:lang w:val="ro-RO"/>
              </w:rPr>
              <w:t>COMPARTIMENT RELAȚII PUBLICE, ACHIZIȚII PUBLICE, ASISTENȚĂ SOCIALĂ</w:t>
            </w:r>
          </w:p>
        </w:tc>
      </w:tr>
      <w:tr w:rsidR="00243800" w:rsidRPr="00BF0133">
        <w:trPr>
          <w:trHeight w:val="240"/>
        </w:trPr>
        <w:tc>
          <w:tcPr>
            <w:tcW w:w="709" w:type="dxa"/>
            <w:shd w:val="clear" w:color="auto" w:fill="auto"/>
            <w:vAlign w:val="bottom"/>
          </w:tcPr>
          <w:p w:rsidR="00243800" w:rsidRPr="00BF0133" w:rsidRDefault="004B3AB3" w:rsidP="00A901D9">
            <w:pPr>
              <w:spacing w:after="0" w:line="0" w:lineRule="atLeas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8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243800" w:rsidRPr="00BF0133" w:rsidRDefault="00743792" w:rsidP="00A901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 </w:t>
            </w:r>
            <w:r w:rsidR="00243800"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243800" w:rsidRPr="00BF0133" w:rsidRDefault="00243800" w:rsidP="00A901D9">
            <w:pPr>
              <w:spacing w:after="0" w:line="241" w:lineRule="exac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Consilier superior achiziții publice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243800" w:rsidRPr="00BF0133" w:rsidRDefault="00243800" w:rsidP="00A901D9">
            <w:pPr>
              <w:spacing w:after="0" w:line="241" w:lineRule="exact"/>
              <w:jc w:val="center"/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  <w:t>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43800" w:rsidRPr="00BF0133" w:rsidRDefault="00243800" w:rsidP="00A901D9">
            <w:pPr>
              <w:spacing w:after="0" w:line="241" w:lineRule="exact"/>
              <w:ind w:right="1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8</w:t>
            </w:r>
            <w:r w:rsidR="007415D1"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308</w:t>
            </w:r>
          </w:p>
        </w:tc>
      </w:tr>
      <w:tr w:rsidR="00A901D9" w:rsidRPr="00BF0133" w:rsidTr="00243800">
        <w:trPr>
          <w:trHeight w:val="271"/>
        </w:trPr>
        <w:tc>
          <w:tcPr>
            <w:tcW w:w="709" w:type="dxa"/>
            <w:shd w:val="clear" w:color="auto" w:fill="auto"/>
            <w:vAlign w:val="bottom"/>
          </w:tcPr>
          <w:p w:rsidR="00A901D9" w:rsidRPr="00BF0133" w:rsidRDefault="004B3AB3" w:rsidP="00A901D9">
            <w:pPr>
              <w:spacing w:after="0" w:line="242" w:lineRule="exac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9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A901D9" w:rsidRPr="00BF0133" w:rsidRDefault="00A901D9" w:rsidP="00A901D9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 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A901D9" w:rsidRPr="00BF0133" w:rsidRDefault="00A901D9" w:rsidP="00A901D9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Consilier superior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A901D9" w:rsidRPr="00BF0133" w:rsidRDefault="00A901D9" w:rsidP="00A901D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  <w:t>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A901D9" w:rsidRPr="00BF0133" w:rsidRDefault="00392109" w:rsidP="00A901D9">
            <w:pPr>
              <w:spacing w:after="0" w:line="0" w:lineRule="atLeast"/>
              <w:ind w:right="1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7183</w:t>
            </w:r>
          </w:p>
        </w:tc>
      </w:tr>
      <w:tr w:rsidR="00A901D9" w:rsidRPr="00BF0133" w:rsidTr="00243800">
        <w:trPr>
          <w:trHeight w:val="247"/>
        </w:trPr>
        <w:tc>
          <w:tcPr>
            <w:tcW w:w="709" w:type="dxa"/>
            <w:shd w:val="clear" w:color="auto" w:fill="auto"/>
            <w:vAlign w:val="bottom"/>
          </w:tcPr>
          <w:p w:rsidR="00A901D9" w:rsidRPr="00BF0133" w:rsidRDefault="004B3AB3" w:rsidP="00A901D9">
            <w:pPr>
              <w:spacing w:after="0" w:line="242" w:lineRule="exac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10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A901D9" w:rsidRPr="00BF0133" w:rsidRDefault="00A901D9" w:rsidP="00A901D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 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A901D9" w:rsidRPr="00BF0133" w:rsidRDefault="00A901D9" w:rsidP="00A901D9">
            <w:pPr>
              <w:spacing w:after="0" w:line="242" w:lineRule="exac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Inspector principal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A901D9" w:rsidRPr="00BF0133" w:rsidRDefault="00A901D9" w:rsidP="00A901D9">
            <w:pPr>
              <w:spacing w:after="0" w:line="242" w:lineRule="exact"/>
              <w:jc w:val="center"/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  <w:t>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A901D9" w:rsidRPr="00BF0133" w:rsidRDefault="00392109" w:rsidP="00A901D9">
            <w:pPr>
              <w:spacing w:after="0" w:line="242" w:lineRule="exact"/>
              <w:ind w:right="1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7183</w:t>
            </w:r>
          </w:p>
        </w:tc>
      </w:tr>
      <w:tr w:rsidR="00243800" w:rsidRPr="00BF0133">
        <w:trPr>
          <w:trHeight w:val="247"/>
        </w:trPr>
        <w:tc>
          <w:tcPr>
            <w:tcW w:w="709" w:type="dxa"/>
            <w:shd w:val="clear" w:color="auto" w:fill="auto"/>
            <w:vAlign w:val="bottom"/>
          </w:tcPr>
          <w:p w:rsidR="00243800" w:rsidRPr="00BF0133" w:rsidRDefault="004B3AB3" w:rsidP="00A901D9">
            <w:pPr>
              <w:spacing w:after="0" w:line="0" w:lineRule="atLeas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11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243800" w:rsidRPr="00BF0133" w:rsidRDefault="004B3AB3" w:rsidP="00A901D9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 </w:t>
            </w:r>
            <w:r w:rsidR="00243800"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243800" w:rsidRPr="00BF0133" w:rsidRDefault="00243800" w:rsidP="00A901D9">
            <w:pPr>
              <w:spacing w:after="0" w:line="242" w:lineRule="exac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Inspector </w:t>
            </w:r>
            <w:r w:rsidR="00E26207"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superior</w:t>
            </w: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(**)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243800" w:rsidRPr="00BF0133" w:rsidRDefault="00243800" w:rsidP="00A901D9">
            <w:pPr>
              <w:spacing w:after="0" w:line="242" w:lineRule="exact"/>
              <w:jc w:val="center"/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  <w:t>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43800" w:rsidRPr="00BF0133" w:rsidRDefault="00243800" w:rsidP="00A901D9">
            <w:pPr>
              <w:spacing w:after="0" w:line="242" w:lineRule="exact"/>
              <w:ind w:right="1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6668</w:t>
            </w:r>
          </w:p>
        </w:tc>
      </w:tr>
      <w:tr w:rsidR="00E26207" w:rsidRPr="00BF0133">
        <w:trPr>
          <w:trHeight w:val="247"/>
        </w:trPr>
        <w:tc>
          <w:tcPr>
            <w:tcW w:w="709" w:type="dxa"/>
            <w:shd w:val="clear" w:color="auto" w:fill="auto"/>
            <w:vAlign w:val="bottom"/>
          </w:tcPr>
          <w:p w:rsidR="00E26207" w:rsidRPr="00BF0133" w:rsidRDefault="004B3AB3" w:rsidP="00E26207">
            <w:pPr>
              <w:spacing w:after="0" w:line="0" w:lineRule="atLeas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12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E26207" w:rsidRPr="00BF0133" w:rsidRDefault="004B3AB3" w:rsidP="00E2620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 </w:t>
            </w:r>
            <w:r w:rsidR="00E26207"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242" w:lineRule="exac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Inspector superior(**)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242" w:lineRule="exact"/>
              <w:jc w:val="center"/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  <w:t>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242" w:lineRule="exact"/>
              <w:ind w:right="10"/>
              <w:rPr>
                <w:rFonts w:ascii="Times New Roman" w:eastAsia="Times New Roman" w:hAnsi="Times New Roman"/>
                <w:lang w:val="ro-RO"/>
              </w:rPr>
            </w:pPr>
            <w:r w:rsidRPr="00BF0133">
              <w:rPr>
                <w:rFonts w:ascii="Times New Roman" w:eastAsia="Times New Roman" w:hAnsi="Times New Roman"/>
                <w:lang w:val="ro-RO"/>
              </w:rPr>
              <w:t>6835</w:t>
            </w:r>
          </w:p>
        </w:tc>
      </w:tr>
      <w:tr w:rsidR="00243800" w:rsidRPr="00BF0133">
        <w:trPr>
          <w:trHeight w:val="256"/>
        </w:trPr>
        <w:tc>
          <w:tcPr>
            <w:tcW w:w="709" w:type="dxa"/>
            <w:shd w:val="clear" w:color="auto" w:fill="auto"/>
            <w:vAlign w:val="bottom"/>
          </w:tcPr>
          <w:p w:rsidR="00243800" w:rsidRPr="00BF0133" w:rsidRDefault="004B3AB3" w:rsidP="00A901D9">
            <w:pPr>
              <w:spacing w:after="0" w:line="0" w:lineRule="atLeas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13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243800" w:rsidRPr="00BF0133" w:rsidRDefault="004B3AB3" w:rsidP="00A901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 </w:t>
            </w:r>
            <w:r w:rsidR="00243800"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243800" w:rsidRPr="00BF0133" w:rsidRDefault="00243800" w:rsidP="00A901D9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Inspector principal(**)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243800" w:rsidRPr="00BF0133" w:rsidRDefault="00243800" w:rsidP="00A901D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  <w:t>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43800" w:rsidRPr="00BF0133" w:rsidRDefault="00243800" w:rsidP="00A901D9">
            <w:pPr>
              <w:spacing w:after="0" w:line="0" w:lineRule="atLeast"/>
              <w:ind w:right="1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6513</w:t>
            </w:r>
          </w:p>
        </w:tc>
      </w:tr>
      <w:tr w:rsidR="00AF074D" w:rsidRPr="00BF0133">
        <w:trPr>
          <w:trHeight w:val="256"/>
        </w:trPr>
        <w:tc>
          <w:tcPr>
            <w:tcW w:w="709" w:type="dxa"/>
            <w:shd w:val="clear" w:color="auto" w:fill="auto"/>
            <w:vAlign w:val="bottom"/>
          </w:tcPr>
          <w:p w:rsidR="00AF074D" w:rsidRPr="00BF0133" w:rsidRDefault="00AF074D" w:rsidP="00A901D9">
            <w:pPr>
              <w:spacing w:after="0" w:line="0" w:lineRule="atLeas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</w:p>
        </w:tc>
        <w:tc>
          <w:tcPr>
            <w:tcW w:w="2711" w:type="dxa"/>
            <w:shd w:val="clear" w:color="auto" w:fill="auto"/>
            <w:vAlign w:val="bottom"/>
          </w:tcPr>
          <w:p w:rsidR="00AF074D" w:rsidRPr="00BF0133" w:rsidRDefault="00AF074D" w:rsidP="00A901D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</w:p>
        </w:tc>
        <w:tc>
          <w:tcPr>
            <w:tcW w:w="3800" w:type="dxa"/>
            <w:shd w:val="clear" w:color="auto" w:fill="auto"/>
            <w:vAlign w:val="bottom"/>
          </w:tcPr>
          <w:p w:rsidR="00AF074D" w:rsidRPr="00BF0133" w:rsidRDefault="00AF074D" w:rsidP="00A901D9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F074D" w:rsidRPr="00BF0133" w:rsidRDefault="00AF074D" w:rsidP="00A901D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AF074D" w:rsidRPr="00BF0133" w:rsidRDefault="00AF074D" w:rsidP="00A901D9">
            <w:pPr>
              <w:spacing w:after="0" w:line="0" w:lineRule="atLeast"/>
              <w:ind w:right="1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</w:p>
        </w:tc>
      </w:tr>
      <w:tr w:rsidR="00A901D9" w:rsidRPr="00BF0133" w:rsidTr="00243800">
        <w:trPr>
          <w:trHeight w:val="263"/>
        </w:trPr>
        <w:tc>
          <w:tcPr>
            <w:tcW w:w="9340" w:type="dxa"/>
            <w:gridSpan w:val="5"/>
            <w:shd w:val="clear" w:color="auto" w:fill="auto"/>
            <w:vAlign w:val="bottom"/>
          </w:tcPr>
          <w:p w:rsidR="00A901D9" w:rsidRPr="00BF0133" w:rsidRDefault="00A901D9" w:rsidP="00A901D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b/>
                <w:szCs w:val="20"/>
                <w:lang w:val="ro-RO"/>
              </w:rPr>
              <w:t>COMPARTIMENT URBANISM, CADASTRU, TOPOGRAFIE SI AGRICULTURĂ</w:t>
            </w:r>
          </w:p>
        </w:tc>
      </w:tr>
      <w:tr w:rsidR="00E26207" w:rsidRPr="00BF0133">
        <w:trPr>
          <w:trHeight w:val="247"/>
        </w:trPr>
        <w:tc>
          <w:tcPr>
            <w:tcW w:w="709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242" w:lineRule="exac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1</w:t>
            </w:r>
            <w:r w:rsidR="004B3AB3"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4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244" w:lineRule="exac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Inspector superior(*)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244" w:lineRule="exact"/>
              <w:jc w:val="center"/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  <w:t>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242" w:lineRule="exact"/>
              <w:ind w:right="10"/>
              <w:rPr>
                <w:rFonts w:ascii="Times New Roman" w:eastAsia="Times New Roman" w:hAnsi="Times New Roman"/>
                <w:lang w:val="ro-RO"/>
              </w:rPr>
            </w:pPr>
            <w:r w:rsidRPr="00BF0133">
              <w:rPr>
                <w:rFonts w:ascii="Times New Roman" w:eastAsia="Times New Roman" w:hAnsi="Times New Roman"/>
                <w:lang w:val="ro-RO"/>
              </w:rPr>
              <w:t>6835</w:t>
            </w:r>
          </w:p>
        </w:tc>
      </w:tr>
      <w:tr w:rsidR="00E26207" w:rsidRPr="00BF0133">
        <w:trPr>
          <w:trHeight w:val="249"/>
        </w:trPr>
        <w:tc>
          <w:tcPr>
            <w:tcW w:w="709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244" w:lineRule="exac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1</w:t>
            </w:r>
            <w:r w:rsidR="004B3AB3"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5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 w:val="21"/>
                <w:szCs w:val="20"/>
                <w:lang w:val="ro-RO"/>
              </w:rPr>
              <w:t>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244" w:lineRule="exac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Agent agricol debutant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E26207" w:rsidRPr="00BF0133" w:rsidRDefault="00BC4E0A" w:rsidP="00E26207">
            <w:pPr>
              <w:spacing w:after="0" w:line="244" w:lineRule="exact"/>
              <w:jc w:val="center"/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  <w:t>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242" w:lineRule="exact"/>
              <w:ind w:right="10"/>
              <w:rPr>
                <w:rFonts w:ascii="Times New Roman" w:eastAsia="Times New Roman" w:hAnsi="Times New Roman"/>
                <w:lang w:val="ro-RO"/>
              </w:rPr>
            </w:pPr>
            <w:r w:rsidRPr="00BF0133">
              <w:rPr>
                <w:rFonts w:ascii="Times New Roman" w:eastAsia="Times New Roman" w:hAnsi="Times New Roman"/>
                <w:lang w:val="ro-RO"/>
              </w:rPr>
              <w:t>5904</w:t>
            </w:r>
          </w:p>
        </w:tc>
      </w:tr>
      <w:tr w:rsidR="00E26207" w:rsidRPr="00BF0133" w:rsidTr="00243800">
        <w:trPr>
          <w:trHeight w:val="362"/>
        </w:trPr>
        <w:tc>
          <w:tcPr>
            <w:tcW w:w="709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o-RO"/>
              </w:rPr>
            </w:pPr>
          </w:p>
        </w:tc>
        <w:tc>
          <w:tcPr>
            <w:tcW w:w="7391" w:type="dxa"/>
            <w:gridSpan w:val="3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left="90"/>
              <w:jc w:val="center"/>
              <w:rPr>
                <w:rFonts w:ascii="Times New Roman" w:eastAsia="Times New Roman" w:hAnsi="Times New Roman" w:cs="Arial"/>
                <w:b/>
                <w:w w:val="99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b/>
                <w:w w:val="99"/>
                <w:szCs w:val="20"/>
                <w:lang w:val="ro-RO"/>
              </w:rPr>
              <w:t>SERVICIUL VOLUNTAR PENTRU SITUAȚII DE URGENȚĂ ȘI TRANSPORT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E26207" w:rsidRPr="00BF0133" w:rsidTr="00243800">
        <w:trPr>
          <w:trHeight w:val="46"/>
        </w:trPr>
        <w:tc>
          <w:tcPr>
            <w:tcW w:w="709" w:type="dxa"/>
            <w:shd w:val="clear" w:color="auto" w:fill="auto"/>
            <w:vAlign w:val="bottom"/>
          </w:tcPr>
          <w:p w:rsidR="00E26207" w:rsidRPr="00BF0133" w:rsidRDefault="004B3AB3" w:rsidP="00E26207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lang w:val="ro-RO"/>
              </w:rPr>
              <w:t>16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 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Șef SVSU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w w:val="97"/>
                <w:szCs w:val="20"/>
                <w:lang w:val="ro-RO"/>
              </w:rPr>
              <w:t>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right="10"/>
              <w:rPr>
                <w:rFonts w:ascii="Times New Roman" w:eastAsia="Times New Roman" w:hAnsi="Times New Roman"/>
                <w:lang w:val="ro-RO"/>
              </w:rPr>
            </w:pPr>
            <w:r w:rsidRPr="00BF0133">
              <w:rPr>
                <w:rFonts w:ascii="Times New Roman" w:eastAsia="Times New Roman" w:hAnsi="Times New Roman"/>
                <w:lang w:val="ro-RO"/>
              </w:rPr>
              <w:t>7035</w:t>
            </w:r>
          </w:p>
        </w:tc>
      </w:tr>
      <w:tr w:rsidR="00E26207" w:rsidRPr="00BF0133" w:rsidTr="00243800">
        <w:trPr>
          <w:trHeight w:val="113"/>
        </w:trPr>
        <w:tc>
          <w:tcPr>
            <w:tcW w:w="709" w:type="dxa"/>
            <w:shd w:val="clear" w:color="auto" w:fill="auto"/>
            <w:vAlign w:val="bottom"/>
          </w:tcPr>
          <w:p w:rsidR="00E26207" w:rsidRPr="00BF0133" w:rsidRDefault="004B3AB3" w:rsidP="00E26207">
            <w:pPr>
              <w:spacing w:after="0" w:line="0" w:lineRule="atLeast"/>
              <w:ind w:right="30"/>
              <w:jc w:val="right"/>
              <w:rPr>
                <w:rFonts w:ascii="Times New Roman" w:eastAsia="Times New Roman" w:hAnsi="Times New Roman" w:cs="Arial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lang w:val="ro-RO"/>
              </w:rPr>
              <w:t>17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 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Conducător autospecială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M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right="10"/>
              <w:rPr>
                <w:rFonts w:ascii="Times New Roman" w:eastAsia="Times New Roman" w:hAnsi="Times New Roman"/>
                <w:lang w:val="ro-RO"/>
              </w:rPr>
            </w:pPr>
            <w:r w:rsidRPr="00BF0133">
              <w:rPr>
                <w:rFonts w:ascii="Times New Roman" w:eastAsia="Times New Roman" w:hAnsi="Times New Roman"/>
                <w:lang w:val="ro-RO"/>
              </w:rPr>
              <w:t>5097</w:t>
            </w:r>
          </w:p>
        </w:tc>
      </w:tr>
      <w:tr w:rsidR="00E26207" w:rsidRPr="00BF0133" w:rsidTr="00243800">
        <w:trPr>
          <w:trHeight w:val="245"/>
        </w:trPr>
        <w:tc>
          <w:tcPr>
            <w:tcW w:w="709" w:type="dxa"/>
            <w:shd w:val="clear" w:color="auto" w:fill="auto"/>
          </w:tcPr>
          <w:p w:rsidR="00E26207" w:rsidRPr="00BF0133" w:rsidRDefault="004B3AB3" w:rsidP="00E26207">
            <w:pPr>
              <w:spacing w:after="0" w:line="0" w:lineRule="atLeast"/>
              <w:ind w:right="30"/>
              <w:jc w:val="right"/>
              <w:rPr>
                <w:rFonts w:ascii="Times New Roman" w:eastAsia="Times New Roman" w:hAnsi="Times New Roman" w:cs="Arial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lang w:val="ro-RO"/>
              </w:rPr>
              <w:t>18</w:t>
            </w:r>
          </w:p>
        </w:tc>
        <w:tc>
          <w:tcPr>
            <w:tcW w:w="2711" w:type="dxa"/>
            <w:shd w:val="clear" w:color="auto" w:fill="auto"/>
          </w:tcPr>
          <w:p w:rsidR="00E26207" w:rsidRPr="00BF0133" w:rsidRDefault="00E26207" w:rsidP="00E26207">
            <w:pPr>
              <w:spacing w:after="0" w:line="0" w:lineRule="atLeast"/>
              <w:rPr>
                <w:rFonts w:ascii="Times New Roman" w:eastAsia="Times New Roman" w:hAnsi="Times New Roman" w:cs="Arial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lang w:val="ro-RO"/>
              </w:rPr>
              <w:t xml:space="preserve"> Ocupat</w:t>
            </w:r>
          </w:p>
        </w:tc>
        <w:tc>
          <w:tcPr>
            <w:tcW w:w="3800" w:type="dxa"/>
            <w:shd w:val="clear" w:color="auto" w:fill="auto"/>
          </w:tcPr>
          <w:p w:rsidR="00E26207" w:rsidRPr="00BF0133" w:rsidRDefault="00E26207" w:rsidP="00E26207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lang w:val="ro-RO"/>
              </w:rPr>
              <w:t>Îngrijitor</w:t>
            </w:r>
          </w:p>
        </w:tc>
        <w:tc>
          <w:tcPr>
            <w:tcW w:w="880" w:type="dxa"/>
            <w:shd w:val="clear" w:color="auto" w:fill="auto"/>
          </w:tcPr>
          <w:p w:rsidR="00E26207" w:rsidRPr="00BF0133" w:rsidRDefault="00E26207" w:rsidP="00E2620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lang w:val="ro-RO"/>
              </w:rPr>
              <w:t>M</w:t>
            </w:r>
          </w:p>
        </w:tc>
        <w:tc>
          <w:tcPr>
            <w:tcW w:w="1240" w:type="dxa"/>
            <w:shd w:val="clear" w:color="auto" w:fill="auto"/>
          </w:tcPr>
          <w:p w:rsidR="00E26207" w:rsidRPr="00BF0133" w:rsidRDefault="00E26207" w:rsidP="00E26207">
            <w:pPr>
              <w:spacing w:after="0" w:line="0" w:lineRule="atLeast"/>
              <w:ind w:right="10"/>
              <w:rPr>
                <w:rFonts w:ascii="Times New Roman" w:eastAsia="Times New Roman" w:hAnsi="Times New Roman"/>
                <w:lang w:val="ro-RO"/>
              </w:rPr>
            </w:pPr>
            <w:r w:rsidRPr="00BF0133">
              <w:rPr>
                <w:rFonts w:ascii="Times New Roman" w:eastAsia="Times New Roman" w:hAnsi="Times New Roman"/>
                <w:lang w:val="ro-RO"/>
              </w:rPr>
              <w:t>4561</w:t>
            </w:r>
          </w:p>
        </w:tc>
      </w:tr>
      <w:tr w:rsidR="00E26207" w:rsidRPr="00BF0133" w:rsidTr="00243800">
        <w:trPr>
          <w:trHeight w:val="256"/>
        </w:trPr>
        <w:tc>
          <w:tcPr>
            <w:tcW w:w="709" w:type="dxa"/>
            <w:shd w:val="clear" w:color="auto" w:fill="auto"/>
            <w:vAlign w:val="bottom"/>
          </w:tcPr>
          <w:p w:rsidR="00E26207" w:rsidRPr="00BF0133" w:rsidRDefault="004B3AB3" w:rsidP="00E26207">
            <w:pPr>
              <w:spacing w:after="0" w:line="0" w:lineRule="atLeast"/>
              <w:ind w:right="30"/>
              <w:jc w:val="right"/>
              <w:rPr>
                <w:rFonts w:ascii="Times New Roman" w:eastAsia="Times New Roman" w:hAnsi="Times New Roman" w:cs="Arial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lang w:val="ro-RO"/>
              </w:rPr>
              <w:t>19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 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  Îngrijitor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M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right="10"/>
              <w:rPr>
                <w:rFonts w:ascii="Times New Roman" w:eastAsia="Times New Roman" w:hAnsi="Times New Roman"/>
                <w:lang w:val="ro-RO"/>
              </w:rPr>
            </w:pPr>
            <w:r w:rsidRPr="00BF0133">
              <w:rPr>
                <w:rFonts w:ascii="Times New Roman" w:eastAsia="Times New Roman" w:hAnsi="Times New Roman"/>
                <w:lang w:val="ro-RO"/>
              </w:rPr>
              <w:t>4561</w:t>
            </w:r>
          </w:p>
        </w:tc>
      </w:tr>
      <w:tr w:rsidR="00E26207" w:rsidRPr="00BF0133">
        <w:trPr>
          <w:trHeight w:val="240"/>
        </w:trPr>
        <w:tc>
          <w:tcPr>
            <w:tcW w:w="709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rPr>
                <w:rFonts w:ascii="Times New Roman" w:eastAsia="Times New Roman" w:hAnsi="Times New Roman" w:cs="Arial"/>
                <w:lang w:val="ro-RO"/>
              </w:rPr>
            </w:pPr>
          </w:p>
        </w:tc>
        <w:tc>
          <w:tcPr>
            <w:tcW w:w="7391" w:type="dxa"/>
            <w:gridSpan w:val="3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b/>
                <w:w w:val="99"/>
                <w:szCs w:val="20"/>
                <w:lang w:val="ro-RO"/>
              </w:rPr>
              <w:t>COMPARTIMENT ADMINISTRATIV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E26207" w:rsidRPr="00BF0133" w:rsidTr="00243800">
        <w:trPr>
          <w:trHeight w:val="254"/>
        </w:trPr>
        <w:tc>
          <w:tcPr>
            <w:tcW w:w="709" w:type="dxa"/>
            <w:shd w:val="clear" w:color="auto" w:fill="auto"/>
            <w:vAlign w:val="bottom"/>
          </w:tcPr>
          <w:p w:rsidR="00E26207" w:rsidRPr="00BF0133" w:rsidRDefault="004B3AB3" w:rsidP="00E26207">
            <w:pPr>
              <w:spacing w:after="0" w:line="0" w:lineRule="atLeas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20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 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proofErr w:type="spellStart"/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Sofer</w:t>
            </w:r>
            <w:proofErr w:type="spellEnd"/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 I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M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right="10"/>
              <w:rPr>
                <w:rFonts w:ascii="Times New Roman" w:eastAsia="Times New Roman" w:hAnsi="Times New Roman"/>
                <w:lang w:val="ro-RO"/>
              </w:rPr>
            </w:pPr>
            <w:r w:rsidRPr="00BF0133">
              <w:rPr>
                <w:rFonts w:ascii="Times New Roman" w:eastAsia="Times New Roman" w:hAnsi="Times New Roman"/>
                <w:lang w:val="ro-RO"/>
              </w:rPr>
              <w:t>5352</w:t>
            </w:r>
          </w:p>
        </w:tc>
      </w:tr>
      <w:tr w:rsidR="00E26207" w:rsidRPr="00BF0133">
        <w:trPr>
          <w:trHeight w:val="254"/>
        </w:trPr>
        <w:tc>
          <w:tcPr>
            <w:tcW w:w="709" w:type="dxa"/>
            <w:shd w:val="clear" w:color="auto" w:fill="auto"/>
            <w:vAlign w:val="bottom"/>
          </w:tcPr>
          <w:p w:rsidR="00E26207" w:rsidRPr="00BF0133" w:rsidRDefault="004B3AB3" w:rsidP="00E26207">
            <w:pPr>
              <w:spacing w:after="0" w:line="0" w:lineRule="atLeas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21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 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Muncitor I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M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right="10"/>
              <w:rPr>
                <w:rFonts w:ascii="Times New Roman" w:eastAsia="Times New Roman" w:hAnsi="Times New Roman"/>
                <w:lang w:val="ro-RO"/>
              </w:rPr>
            </w:pPr>
            <w:r w:rsidRPr="00BF0133">
              <w:rPr>
                <w:rFonts w:ascii="Times New Roman" w:eastAsia="Times New Roman" w:hAnsi="Times New Roman"/>
                <w:lang w:val="ro-RO"/>
              </w:rPr>
              <w:t>4561</w:t>
            </w:r>
          </w:p>
        </w:tc>
      </w:tr>
      <w:tr w:rsidR="00E26207" w:rsidRPr="00BF0133" w:rsidTr="00243800">
        <w:trPr>
          <w:trHeight w:val="88"/>
        </w:trPr>
        <w:tc>
          <w:tcPr>
            <w:tcW w:w="709" w:type="dxa"/>
            <w:shd w:val="clear" w:color="auto" w:fill="auto"/>
            <w:vAlign w:val="bottom"/>
          </w:tcPr>
          <w:p w:rsidR="00E26207" w:rsidRPr="00BF0133" w:rsidRDefault="004B3AB3" w:rsidP="00E26207">
            <w:pPr>
              <w:spacing w:after="0" w:line="0" w:lineRule="atLeas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22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 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Asistent comunitar(**) + (***)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M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right="10"/>
              <w:rPr>
                <w:rFonts w:ascii="Times New Roman" w:eastAsia="Times New Roman" w:hAnsi="Times New Roman"/>
                <w:lang w:val="ro-RO"/>
              </w:rPr>
            </w:pPr>
            <w:r w:rsidRPr="00BF0133">
              <w:rPr>
                <w:rFonts w:ascii="Times New Roman" w:eastAsia="Times New Roman" w:hAnsi="Times New Roman"/>
                <w:lang w:val="ro-RO"/>
              </w:rPr>
              <w:t>4856</w:t>
            </w:r>
          </w:p>
        </w:tc>
      </w:tr>
      <w:tr w:rsidR="00E26207" w:rsidRPr="00BF0133" w:rsidTr="00243800">
        <w:trPr>
          <w:trHeight w:val="88"/>
        </w:trPr>
        <w:tc>
          <w:tcPr>
            <w:tcW w:w="709" w:type="dxa"/>
            <w:shd w:val="clear" w:color="auto" w:fill="auto"/>
            <w:vAlign w:val="bottom"/>
          </w:tcPr>
          <w:p w:rsidR="00E26207" w:rsidRPr="00BF0133" w:rsidRDefault="004B3AB3" w:rsidP="00E26207">
            <w:pPr>
              <w:spacing w:after="0" w:line="0" w:lineRule="atLeas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23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 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Muncitor calificat III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M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right="10"/>
              <w:rPr>
                <w:rFonts w:ascii="Times New Roman" w:eastAsia="Times New Roman" w:hAnsi="Times New Roman"/>
                <w:lang w:val="ro-RO"/>
              </w:rPr>
            </w:pPr>
            <w:r w:rsidRPr="00BF0133">
              <w:rPr>
                <w:rFonts w:ascii="Times New Roman" w:eastAsia="Times New Roman" w:hAnsi="Times New Roman"/>
                <w:lang w:val="ro-RO"/>
              </w:rPr>
              <w:t>4854</w:t>
            </w:r>
          </w:p>
        </w:tc>
      </w:tr>
      <w:tr w:rsidR="00E26207" w:rsidRPr="00BF0133" w:rsidTr="00243800">
        <w:trPr>
          <w:trHeight w:val="88"/>
        </w:trPr>
        <w:tc>
          <w:tcPr>
            <w:tcW w:w="709" w:type="dxa"/>
            <w:shd w:val="clear" w:color="auto" w:fill="auto"/>
            <w:vAlign w:val="bottom"/>
          </w:tcPr>
          <w:p w:rsidR="00E26207" w:rsidRPr="00BF0133" w:rsidRDefault="004B3AB3" w:rsidP="00E26207">
            <w:pPr>
              <w:spacing w:after="0" w:line="0" w:lineRule="atLeas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24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 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Muncitor calificat III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M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right="10"/>
              <w:rPr>
                <w:rFonts w:ascii="Times New Roman" w:eastAsia="Times New Roman" w:hAnsi="Times New Roman"/>
                <w:lang w:val="ro-RO"/>
              </w:rPr>
            </w:pPr>
            <w:r w:rsidRPr="00BF0133">
              <w:rPr>
                <w:rFonts w:ascii="Times New Roman" w:eastAsia="Times New Roman" w:hAnsi="Times New Roman"/>
                <w:lang w:val="ro-RO"/>
              </w:rPr>
              <w:t>5352</w:t>
            </w:r>
          </w:p>
        </w:tc>
      </w:tr>
      <w:tr w:rsidR="00E26207" w:rsidRPr="00BF0133" w:rsidTr="00243800">
        <w:trPr>
          <w:trHeight w:val="88"/>
        </w:trPr>
        <w:tc>
          <w:tcPr>
            <w:tcW w:w="709" w:type="dxa"/>
            <w:shd w:val="clear" w:color="auto" w:fill="auto"/>
            <w:vAlign w:val="bottom"/>
          </w:tcPr>
          <w:p w:rsidR="00E26207" w:rsidRPr="00BF0133" w:rsidRDefault="004B3AB3" w:rsidP="00E26207">
            <w:pPr>
              <w:spacing w:after="0" w:line="0" w:lineRule="atLeas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25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 Ocupat 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Șofer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M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right="10"/>
              <w:rPr>
                <w:rFonts w:ascii="Times New Roman" w:eastAsia="Times New Roman" w:hAnsi="Times New Roman"/>
                <w:lang w:val="ro-RO"/>
              </w:rPr>
            </w:pPr>
            <w:r w:rsidRPr="00BF0133">
              <w:rPr>
                <w:rFonts w:ascii="Times New Roman" w:eastAsia="Times New Roman" w:hAnsi="Times New Roman"/>
                <w:lang w:val="ro-RO"/>
              </w:rPr>
              <w:t>5353</w:t>
            </w:r>
          </w:p>
        </w:tc>
      </w:tr>
      <w:tr w:rsidR="00E26207" w:rsidRPr="00BF0133" w:rsidTr="00243800">
        <w:trPr>
          <w:trHeight w:val="88"/>
        </w:trPr>
        <w:tc>
          <w:tcPr>
            <w:tcW w:w="709" w:type="dxa"/>
            <w:shd w:val="clear" w:color="auto" w:fill="auto"/>
            <w:vAlign w:val="bottom"/>
          </w:tcPr>
          <w:p w:rsidR="00E26207" w:rsidRPr="00BF0133" w:rsidRDefault="004B3AB3" w:rsidP="00E26207">
            <w:pPr>
              <w:spacing w:after="0" w:line="0" w:lineRule="atLeas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26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 Ocupat 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Muncitor IV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M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right="10"/>
              <w:rPr>
                <w:rFonts w:ascii="Times New Roman" w:hAnsi="Times New Roman"/>
                <w:lang w:val="ro-RO"/>
              </w:rPr>
            </w:pPr>
            <w:r w:rsidRPr="00BF0133">
              <w:rPr>
                <w:rFonts w:ascii="Times New Roman" w:hAnsi="Times New Roman"/>
                <w:lang w:val="ro-RO"/>
              </w:rPr>
              <w:t>5097</w:t>
            </w:r>
          </w:p>
        </w:tc>
      </w:tr>
      <w:tr w:rsidR="00E26207" w:rsidRPr="00BF0133">
        <w:trPr>
          <w:trHeight w:val="259"/>
        </w:trPr>
        <w:tc>
          <w:tcPr>
            <w:tcW w:w="709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</w:p>
        </w:tc>
        <w:tc>
          <w:tcPr>
            <w:tcW w:w="7391" w:type="dxa"/>
            <w:gridSpan w:val="3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b/>
                <w:szCs w:val="20"/>
                <w:lang w:val="ro-RO"/>
              </w:rPr>
              <w:t>COMPARTIMENT CULTURĂ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E26207" w:rsidRPr="00BF0133">
        <w:trPr>
          <w:trHeight w:val="254"/>
        </w:trPr>
        <w:tc>
          <w:tcPr>
            <w:tcW w:w="709" w:type="dxa"/>
            <w:shd w:val="clear" w:color="auto" w:fill="auto"/>
            <w:vAlign w:val="bottom"/>
          </w:tcPr>
          <w:p w:rsidR="00E26207" w:rsidRPr="00BF0133" w:rsidRDefault="004B3AB3" w:rsidP="00E26207">
            <w:pPr>
              <w:spacing w:after="0" w:line="0" w:lineRule="atLeast"/>
              <w:ind w:right="30"/>
              <w:jc w:val="righ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27</w:t>
            </w:r>
          </w:p>
        </w:tc>
        <w:tc>
          <w:tcPr>
            <w:tcW w:w="2711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 xml:space="preserve"> Ocupat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Referent de specialitate II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E26207" w:rsidRPr="00BF0133" w:rsidRDefault="00E26207" w:rsidP="00E26207">
            <w:pPr>
              <w:spacing w:after="0" w:line="0" w:lineRule="atLeast"/>
              <w:ind w:right="10"/>
              <w:rPr>
                <w:rFonts w:ascii="Times New Roman" w:eastAsia="Times New Roman" w:hAnsi="Times New Roman" w:cs="Arial"/>
                <w:szCs w:val="20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szCs w:val="20"/>
                <w:lang w:val="ro-RO"/>
              </w:rPr>
              <w:t>5492</w:t>
            </w:r>
          </w:p>
        </w:tc>
      </w:tr>
    </w:tbl>
    <w:p w:rsidR="00AE6A67" w:rsidRPr="00BF0133" w:rsidRDefault="00AE6A67" w:rsidP="00AE6A67">
      <w:pPr>
        <w:spacing w:after="0" w:line="240" w:lineRule="auto"/>
        <w:rPr>
          <w:rFonts w:ascii="Times New Roman" w:eastAsia="Times New Roman" w:hAnsi="Times New Roman" w:cs="Arial"/>
          <w:sz w:val="2"/>
          <w:szCs w:val="20"/>
          <w:lang w:val="ro-RO"/>
        </w:rPr>
        <w:sectPr w:rsidR="00AE6A67" w:rsidRPr="00BF0133">
          <w:pgSz w:w="11900" w:h="16838"/>
          <w:pgMar w:top="1434" w:right="1126" w:bottom="1440" w:left="1440" w:header="0" w:footer="0" w:gutter="0"/>
          <w:cols w:space="0" w:equalWidth="0">
            <w:col w:w="9340"/>
          </w:cols>
          <w:docGrid w:linePitch="360"/>
        </w:sectPr>
      </w:pPr>
    </w:p>
    <w:p w:rsidR="00AE6A67" w:rsidRPr="00BF0133" w:rsidRDefault="00AE6A67" w:rsidP="00AE6A67">
      <w:pPr>
        <w:spacing w:after="0" w:line="0" w:lineRule="atLeast"/>
        <w:rPr>
          <w:rFonts w:ascii="Times New Roman" w:eastAsia="Times New Roman" w:hAnsi="Times New Roman" w:cs="Arial"/>
          <w:lang w:val="ro-RO"/>
        </w:rPr>
      </w:pPr>
      <w:bookmarkStart w:id="2" w:name="page2"/>
      <w:bookmarkEnd w:id="2"/>
      <w:r w:rsidRPr="00BF0133">
        <w:rPr>
          <w:rFonts w:ascii="Times New Roman" w:eastAsia="Times New Roman" w:hAnsi="Times New Roman" w:cs="Arial"/>
          <w:lang w:val="ro-RO"/>
        </w:rPr>
        <w:lastRenderedPageBreak/>
        <w:t>Indemnizații funcții de demnitate publică și aleși locali</w:t>
      </w:r>
    </w:p>
    <w:p w:rsidR="00AE6A67" w:rsidRPr="00BF0133" w:rsidRDefault="00AE6A67" w:rsidP="00AE6A67">
      <w:pPr>
        <w:spacing w:after="0" w:line="266" w:lineRule="exact"/>
        <w:rPr>
          <w:rFonts w:ascii="Times New Roman" w:eastAsia="Times New Roman" w:hAnsi="Times New Roman" w:cs="Arial"/>
          <w:lang w:val="ro-RO"/>
        </w:rPr>
      </w:pPr>
    </w:p>
    <w:tbl>
      <w:tblPr>
        <w:tblW w:w="90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520"/>
        <w:gridCol w:w="6660"/>
      </w:tblGrid>
      <w:tr w:rsidR="00AE6A67" w:rsidRPr="00BF0133" w:rsidTr="006B4873">
        <w:trPr>
          <w:trHeight w:val="281"/>
        </w:trPr>
        <w:tc>
          <w:tcPr>
            <w:tcW w:w="860" w:type="dxa"/>
            <w:shd w:val="clear" w:color="auto" w:fill="auto"/>
            <w:vAlign w:val="bottom"/>
          </w:tcPr>
          <w:p w:rsidR="00AE6A67" w:rsidRPr="00BF0133" w:rsidRDefault="00AE6A67" w:rsidP="00AE6A67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lang w:val="ro-RO"/>
              </w:rPr>
              <w:t>Nr.crt.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AE6A67" w:rsidRPr="00BF0133" w:rsidRDefault="00AE6A67" w:rsidP="00AE6A67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lang w:val="ro-RO"/>
              </w:rPr>
              <w:t>Funcția</w:t>
            </w:r>
          </w:p>
        </w:tc>
        <w:tc>
          <w:tcPr>
            <w:tcW w:w="6660" w:type="dxa"/>
            <w:shd w:val="clear" w:color="auto" w:fill="auto"/>
            <w:vAlign w:val="bottom"/>
          </w:tcPr>
          <w:p w:rsidR="00AE6A67" w:rsidRPr="00BF0133" w:rsidRDefault="00AE6A67" w:rsidP="00AE6A67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lang w:val="ro-RO"/>
              </w:rPr>
              <w:t>Indemnizația lunară</w:t>
            </w:r>
          </w:p>
        </w:tc>
      </w:tr>
      <w:tr w:rsidR="00AE6A67" w:rsidRPr="00BF0133" w:rsidTr="006B4873">
        <w:trPr>
          <w:trHeight w:val="266"/>
        </w:trPr>
        <w:tc>
          <w:tcPr>
            <w:tcW w:w="860" w:type="dxa"/>
            <w:shd w:val="clear" w:color="auto" w:fill="auto"/>
            <w:vAlign w:val="bottom"/>
          </w:tcPr>
          <w:p w:rsidR="00AE6A67" w:rsidRPr="00BF0133" w:rsidRDefault="00AE6A67" w:rsidP="00AE6A67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lang w:val="ro-RO"/>
              </w:rPr>
              <w:t>1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AE6A67" w:rsidRPr="00BF0133" w:rsidRDefault="00AE6A67" w:rsidP="00AE6A67">
            <w:pPr>
              <w:spacing w:after="0" w:line="264" w:lineRule="exact"/>
              <w:ind w:left="100"/>
              <w:rPr>
                <w:rFonts w:ascii="Times New Roman" w:eastAsia="Times New Roman" w:hAnsi="Times New Roman" w:cs="Arial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lang w:val="ro-RO"/>
              </w:rPr>
              <w:t>Primar</w:t>
            </w:r>
          </w:p>
        </w:tc>
        <w:tc>
          <w:tcPr>
            <w:tcW w:w="6660" w:type="dxa"/>
            <w:shd w:val="clear" w:color="auto" w:fill="auto"/>
            <w:vAlign w:val="bottom"/>
          </w:tcPr>
          <w:p w:rsidR="00AE6A67" w:rsidRPr="00BF0133" w:rsidRDefault="00BD1B1A" w:rsidP="00AE6A67">
            <w:pPr>
              <w:spacing w:after="0" w:line="264" w:lineRule="exact"/>
              <w:ind w:left="100"/>
              <w:rPr>
                <w:rFonts w:ascii="Times New Roman" w:eastAsia="Times New Roman" w:hAnsi="Times New Roman" w:cs="Arial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lang w:val="ro-RO"/>
              </w:rPr>
              <w:t>11500</w:t>
            </w:r>
          </w:p>
        </w:tc>
      </w:tr>
      <w:tr w:rsidR="00AE6A67" w:rsidRPr="00BF0133" w:rsidTr="006B4873">
        <w:trPr>
          <w:trHeight w:val="266"/>
        </w:trPr>
        <w:tc>
          <w:tcPr>
            <w:tcW w:w="860" w:type="dxa"/>
            <w:shd w:val="clear" w:color="auto" w:fill="auto"/>
            <w:vAlign w:val="bottom"/>
          </w:tcPr>
          <w:p w:rsidR="00AE6A67" w:rsidRPr="00BF0133" w:rsidRDefault="00AE6A67" w:rsidP="00AE6A67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lang w:val="ro-RO"/>
              </w:rPr>
              <w:t>2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AE6A67" w:rsidRPr="00BF0133" w:rsidRDefault="00AE6A67" w:rsidP="00AE6A67">
            <w:pPr>
              <w:spacing w:after="0" w:line="264" w:lineRule="exact"/>
              <w:ind w:left="100"/>
              <w:rPr>
                <w:rFonts w:ascii="Times New Roman" w:eastAsia="Times New Roman" w:hAnsi="Times New Roman" w:cs="Arial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lang w:val="ro-RO"/>
              </w:rPr>
              <w:t>Viceprimar</w:t>
            </w:r>
          </w:p>
        </w:tc>
        <w:tc>
          <w:tcPr>
            <w:tcW w:w="6660" w:type="dxa"/>
            <w:shd w:val="clear" w:color="auto" w:fill="auto"/>
            <w:vAlign w:val="bottom"/>
          </w:tcPr>
          <w:p w:rsidR="00AE6A67" w:rsidRPr="00BF0133" w:rsidRDefault="00BD1B1A" w:rsidP="00AE6A67">
            <w:pPr>
              <w:spacing w:after="0" w:line="264" w:lineRule="exact"/>
              <w:ind w:left="100"/>
              <w:rPr>
                <w:rFonts w:ascii="Times New Roman" w:eastAsia="Times New Roman" w:hAnsi="Times New Roman" w:cs="Arial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lang w:val="ro-RO"/>
              </w:rPr>
              <w:t>9200</w:t>
            </w:r>
          </w:p>
        </w:tc>
      </w:tr>
      <w:tr w:rsidR="006B4873" w:rsidRPr="00BF0133" w:rsidTr="006B4873">
        <w:trPr>
          <w:trHeight w:val="445"/>
        </w:trPr>
        <w:tc>
          <w:tcPr>
            <w:tcW w:w="860" w:type="dxa"/>
            <w:shd w:val="clear" w:color="auto" w:fill="auto"/>
            <w:vAlign w:val="bottom"/>
          </w:tcPr>
          <w:p w:rsidR="006B4873" w:rsidRPr="00BF0133" w:rsidRDefault="006B4873" w:rsidP="00AE6A67">
            <w:pPr>
              <w:spacing w:after="0" w:line="263" w:lineRule="exact"/>
              <w:ind w:left="120"/>
              <w:rPr>
                <w:rFonts w:ascii="Times New Roman" w:eastAsia="Times New Roman" w:hAnsi="Times New Roman" w:cs="Arial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lang w:val="ro-RO"/>
              </w:rPr>
              <w:t>3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6B4873" w:rsidRPr="00BF0133" w:rsidRDefault="006B4873" w:rsidP="00615D14">
            <w:pPr>
              <w:spacing w:after="0" w:line="263" w:lineRule="exact"/>
              <w:rPr>
                <w:rFonts w:ascii="Times New Roman" w:eastAsia="Times New Roman" w:hAnsi="Times New Roman" w:cs="Arial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lang w:val="ro-RO"/>
              </w:rPr>
              <w:t>Consilier</w:t>
            </w:r>
          </w:p>
          <w:p w:rsidR="006B4873" w:rsidRPr="00BF0133" w:rsidRDefault="006B4873" w:rsidP="00615D14">
            <w:pPr>
              <w:spacing w:after="0" w:line="0" w:lineRule="atLeast"/>
              <w:rPr>
                <w:rFonts w:ascii="Times New Roman" w:eastAsia="Times New Roman" w:hAnsi="Times New Roman" w:cs="Arial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lang w:val="ro-RO"/>
              </w:rPr>
              <w:t>local</w:t>
            </w:r>
          </w:p>
        </w:tc>
        <w:tc>
          <w:tcPr>
            <w:tcW w:w="6660" w:type="dxa"/>
            <w:shd w:val="clear" w:color="auto" w:fill="auto"/>
            <w:vAlign w:val="bottom"/>
          </w:tcPr>
          <w:p w:rsidR="006B4873" w:rsidRPr="00BF0133" w:rsidRDefault="00BF0133" w:rsidP="00315F84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Arial"/>
                <w:lang w:val="ro-RO"/>
              </w:rPr>
            </w:pPr>
            <w:r w:rsidRPr="00BF0133">
              <w:rPr>
                <w:rFonts w:ascii="Times New Roman" w:eastAsia="Times New Roman" w:hAnsi="Times New Roman" w:cs="Arial"/>
                <w:lang w:val="ro-RO"/>
              </w:rPr>
              <w:t>Indemnizația</w:t>
            </w:r>
            <w:r w:rsidR="006B4873" w:rsidRPr="00BF0133">
              <w:rPr>
                <w:rFonts w:ascii="Times New Roman" w:eastAsia="Times New Roman" w:hAnsi="Times New Roman" w:cs="Arial"/>
                <w:lang w:val="ro-RO"/>
              </w:rPr>
              <w:t xml:space="preserve"> lunară de care beneficiază consilierii locali pentru participarea la </w:t>
            </w:r>
            <w:r w:rsidRPr="00BF0133">
              <w:rPr>
                <w:rFonts w:ascii="Times New Roman" w:eastAsia="Times New Roman" w:hAnsi="Times New Roman" w:cs="Arial"/>
                <w:lang w:val="ro-RO"/>
              </w:rPr>
              <w:t>ședințe</w:t>
            </w:r>
            <w:r w:rsidR="006B4873" w:rsidRPr="00BF0133">
              <w:rPr>
                <w:rFonts w:ascii="Times New Roman" w:eastAsia="Times New Roman" w:hAnsi="Times New Roman" w:cs="Arial"/>
                <w:lang w:val="ro-RO"/>
              </w:rPr>
              <w:t xml:space="preserve"> este de 10% din </w:t>
            </w:r>
            <w:r w:rsidRPr="00BF0133">
              <w:rPr>
                <w:rFonts w:ascii="Times New Roman" w:eastAsia="Times New Roman" w:hAnsi="Times New Roman" w:cs="Arial"/>
                <w:lang w:val="ro-RO"/>
              </w:rPr>
              <w:t>indemnizația</w:t>
            </w:r>
            <w:r w:rsidR="006B4873" w:rsidRPr="00BF0133">
              <w:rPr>
                <w:rFonts w:ascii="Times New Roman" w:eastAsia="Times New Roman" w:hAnsi="Times New Roman" w:cs="Arial"/>
                <w:lang w:val="ro-RO"/>
              </w:rPr>
              <w:t xml:space="preserve"> lunară a Primarului, 1</w:t>
            </w:r>
            <w:r w:rsidR="00A74DF7" w:rsidRPr="00BF0133">
              <w:rPr>
                <w:rFonts w:ascii="Times New Roman" w:eastAsia="Times New Roman" w:hAnsi="Times New Roman" w:cs="Arial"/>
                <w:lang w:val="ro-RO"/>
              </w:rPr>
              <w:t>150</w:t>
            </w:r>
            <w:r w:rsidR="006B4873" w:rsidRPr="00BF0133">
              <w:rPr>
                <w:rFonts w:ascii="Times New Roman" w:eastAsia="Times New Roman" w:hAnsi="Times New Roman" w:cs="Arial"/>
                <w:lang w:val="ro-RO"/>
              </w:rPr>
              <w:t xml:space="preserve"> lei</w:t>
            </w:r>
          </w:p>
        </w:tc>
      </w:tr>
    </w:tbl>
    <w:p w:rsidR="00AE6A67" w:rsidRPr="00BF0133" w:rsidRDefault="00AE6A67" w:rsidP="00AE6A67">
      <w:pPr>
        <w:spacing w:after="0" w:line="200" w:lineRule="exact"/>
        <w:rPr>
          <w:rFonts w:ascii="Times New Roman" w:eastAsia="Times New Roman" w:hAnsi="Times New Roman" w:cs="Arial"/>
          <w:lang w:val="ro-RO"/>
        </w:rPr>
      </w:pPr>
    </w:p>
    <w:p w:rsidR="00AE6A67" w:rsidRPr="00BF0133" w:rsidRDefault="00AE6A67" w:rsidP="00F60E26">
      <w:pPr>
        <w:spacing w:after="0" w:line="240" w:lineRule="auto"/>
        <w:ind w:right="6"/>
        <w:jc w:val="both"/>
        <w:rPr>
          <w:rFonts w:ascii="Times New Roman" w:eastAsia="Times New Roman" w:hAnsi="Times New Roman" w:cs="Arial"/>
          <w:sz w:val="20"/>
          <w:szCs w:val="20"/>
          <w:lang w:val="ro-RO"/>
        </w:rPr>
      </w:pP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1. Indemnizație de hrana: </w:t>
      </w:r>
      <w:r w:rsidR="00A74DF7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Salariații</w:t>
      </w: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, cu </w:t>
      </w:r>
      <w:r w:rsidR="00A74DF7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excepția</w:t>
      </w: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persoanelor care ocupă funcții de demnitate publică, alese şi numite, </w:t>
      </w:r>
      <w:r w:rsidR="00A74DF7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beneficiază</w:t>
      </w: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de </w:t>
      </w:r>
      <w:r w:rsidR="00A74DF7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indemnizație</w:t>
      </w: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de hrană reprezentând a 12-a parte din două salarii de bază minime brute pe ţară garantate în plată conform art. 18 din Legea - cadru nr. 153 / 2017 privind salarizarea personalului plătit din fonduri publice: 347 lei/lunar .</w:t>
      </w:r>
    </w:p>
    <w:p w:rsidR="00AE6A67" w:rsidRPr="00BF0133" w:rsidRDefault="00AE6A67" w:rsidP="00116E9D">
      <w:pPr>
        <w:tabs>
          <w:tab w:val="left" w:pos="242"/>
        </w:tabs>
        <w:spacing w:after="0" w:line="240" w:lineRule="auto"/>
        <w:ind w:right="6"/>
        <w:jc w:val="both"/>
        <w:rPr>
          <w:rFonts w:ascii="Times New Roman" w:eastAsia="Times New Roman" w:hAnsi="Times New Roman" w:cs="Arial"/>
          <w:sz w:val="20"/>
          <w:szCs w:val="20"/>
          <w:lang w:val="ro-RO"/>
        </w:rPr>
      </w:pP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>2. Pe perioada de implementare a proiectelor finanțate din fonduri europene nerambursabile, indemnizațiile lunare ale primarului şi viceprimarilor se majorează cu 5</w:t>
      </w:r>
      <w:r w:rsidR="00704FFA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0</w:t>
      </w: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>% potrivit art. 6, alin.</w:t>
      </w:r>
      <w:r w:rsidR="00116E9D"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</w:t>
      </w: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>(</w:t>
      </w:r>
      <w:r w:rsidR="00595D2F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1</w:t>
      </w: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) din </w:t>
      </w:r>
      <w:r w:rsidR="00595D2F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HG</w:t>
      </w: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</w:t>
      </w:r>
      <w:r w:rsidR="00595D2F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234</w:t>
      </w: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/ 20</w:t>
      </w:r>
      <w:r w:rsidR="00595D2F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23</w:t>
      </w: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: cuantum de </w:t>
      </w:r>
      <w:r w:rsidR="00595D2F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5</w:t>
      </w:r>
      <w:r w:rsidR="00D60A23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750</w:t>
      </w:r>
      <w:r w:rsidR="00595D2F"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</w:t>
      </w: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lei/primar și </w:t>
      </w:r>
      <w:r w:rsidR="00595D2F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4</w:t>
      </w:r>
      <w:r w:rsidR="00D60A23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600</w:t>
      </w: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lei/viceprimar.</w:t>
      </w:r>
    </w:p>
    <w:p w:rsidR="00DB51C2" w:rsidRPr="00BF0133" w:rsidRDefault="00DB51C2" w:rsidP="00F60E26">
      <w:pPr>
        <w:tabs>
          <w:tab w:val="left" w:pos="242"/>
        </w:tabs>
        <w:spacing w:after="0" w:line="240" w:lineRule="auto"/>
        <w:ind w:right="6"/>
        <w:jc w:val="both"/>
        <w:rPr>
          <w:rFonts w:ascii="Times New Roman" w:eastAsia="Times New Roman" w:hAnsi="Times New Roman" w:cs="Arial"/>
          <w:sz w:val="20"/>
          <w:szCs w:val="20"/>
          <w:lang w:val="ro-RO"/>
        </w:rPr>
      </w:pP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>3. Pe perioada de implementare a proiectelor finanțate din fonduri europene nerambursabile</w:t>
      </w:r>
      <w:r w:rsidR="000145AC"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</w:t>
      </w:r>
      <w:r w:rsidR="00F60E26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(</w:t>
      </w:r>
      <w:r w:rsidR="000D6609"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6 </w:t>
      </w:r>
      <w:r w:rsidR="00F60E26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proiecte în implementare cu fonduri UE)</w:t>
      </w: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, proporțional cu timpul efectiv alocat activităților pentru fiecare proiect salariul se majorează cu până la 50% potrivit </w:t>
      </w:r>
      <w:r w:rsidR="006B4873"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art. 4  - 5 din HG 234 / 2023 </w:t>
      </w: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>pentru persoanele nominalizate</w:t>
      </w:r>
      <w:r w:rsidR="00C71C45"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</w:t>
      </w: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>(*)</w:t>
      </w:r>
      <w:r w:rsidR="00C71C45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.</w:t>
      </w:r>
    </w:p>
    <w:p w:rsidR="00F60E26" w:rsidRPr="00BF0133" w:rsidRDefault="00F60E26" w:rsidP="00F60E26">
      <w:pPr>
        <w:tabs>
          <w:tab w:val="left" w:pos="242"/>
        </w:tabs>
        <w:spacing w:after="0" w:line="240" w:lineRule="auto"/>
        <w:ind w:right="6"/>
        <w:jc w:val="both"/>
        <w:rPr>
          <w:rFonts w:ascii="Times New Roman" w:eastAsia="Times New Roman" w:hAnsi="Times New Roman" w:cs="Arial"/>
          <w:sz w:val="20"/>
          <w:szCs w:val="20"/>
          <w:lang w:val="ro-RO"/>
        </w:rPr>
      </w:pP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>4.</w:t>
      </w:r>
      <w:r w:rsidR="00116E9D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Pentru persoanele nominalizate(**) implicate direct în echipa mobilă pentru intervenția de urgență în cazuri de urgență se acordă un spor de 15% aplicat la salariul de bază în lunile în care vor fi evenimente conform unui raport întocmit de către comisie</w:t>
      </w:r>
      <w:r w:rsidR="00656C09"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împreună cu organele de poliție; baza legală prevederile </w:t>
      </w:r>
      <w:proofErr w:type="spellStart"/>
      <w:r w:rsidR="00656C09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pct.IV</w:t>
      </w:r>
      <w:proofErr w:type="spellEnd"/>
      <w:r w:rsidR="00656C09"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, </w:t>
      </w:r>
      <w:proofErr w:type="spellStart"/>
      <w:r w:rsidR="00656C09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lit</w:t>
      </w:r>
      <w:proofErr w:type="spellEnd"/>
      <w:r w:rsidR="00656C09"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a, pct.1 din anexa nr.9 la Hotărârea Guvernului nr.153/2018 cu privire la aprobarea Regulamentului Cadru privind stabilirea locurilor de muncă prevăzute în anexa nr. II la Legea 153 / 2017 privind salarizarea personalului plătit din fonduri publice pentru familia ocupațională de funcții bugetare ,,sănătate și asistență socială,,.</w:t>
      </w:r>
    </w:p>
    <w:p w:rsidR="00DB51C2" w:rsidRPr="00BF0133" w:rsidRDefault="009D797A" w:rsidP="009D797A">
      <w:pPr>
        <w:spacing w:after="0" w:line="240" w:lineRule="auto"/>
        <w:ind w:right="6"/>
        <w:jc w:val="both"/>
        <w:rPr>
          <w:rFonts w:ascii="Times New Roman" w:eastAsia="Times New Roman" w:hAnsi="Times New Roman" w:cs="Arial"/>
          <w:sz w:val="20"/>
          <w:szCs w:val="20"/>
          <w:lang w:val="ro-RO"/>
        </w:rPr>
      </w:pP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5. Pentru desfășurarea activității în condiții deosebite de muncă pentru persoana nominalizată(***) se acordă un spor în procent de 7% din salariul de bază în conformitate cu prevederile art. 7 alin. (1) lit. h) din capitolul II al Anexei nr. 2 al Legii nr. 153/2017 privind salarizarea personalului plătit din fonduri publice, cu modificările si </w:t>
      </w:r>
      <w:r w:rsidR="00746942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completările</w:t>
      </w: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ulterioare, coroborate cu ale Regulamentului cadru prevăzut în Anexa nr. 8 lit. c) pct. 2 din H.G. nr. 153/2018 pentru aprobarea Regulamentului-cadru privind stabilirea locurilor de muncă, a categoriilor de personal, a mărimii concrete a sporului pentru </w:t>
      </w:r>
      <w:proofErr w:type="spellStart"/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>condiţii</w:t>
      </w:r>
      <w:proofErr w:type="spellEnd"/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de muncă prevăzut în anexa nr. II la Legea-cadru nr. 153/2017 privind salarizarea personalului plătit din fonduri publice, precum şi a </w:t>
      </w:r>
      <w:proofErr w:type="spellStart"/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>condiţiilor</w:t>
      </w:r>
      <w:proofErr w:type="spellEnd"/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de acordare a acestuia, pentru familia </w:t>
      </w:r>
      <w:proofErr w:type="spellStart"/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>ocupaţională</w:t>
      </w:r>
      <w:proofErr w:type="spellEnd"/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de </w:t>
      </w:r>
      <w:proofErr w:type="spellStart"/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>funcţii</w:t>
      </w:r>
      <w:proofErr w:type="spellEnd"/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bugetare "Sănătate şi </w:t>
      </w:r>
      <w:proofErr w:type="spellStart"/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>asistenţă</w:t>
      </w:r>
      <w:proofErr w:type="spellEnd"/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socială"</w:t>
      </w:r>
    </w:p>
    <w:p w:rsidR="009D797A" w:rsidRPr="00BF0133" w:rsidRDefault="009D797A" w:rsidP="009D797A">
      <w:pPr>
        <w:tabs>
          <w:tab w:val="left" w:pos="314"/>
        </w:tabs>
        <w:spacing w:after="0" w:line="240" w:lineRule="auto"/>
        <w:ind w:right="6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  <w:r w:rsidRPr="00BF0133">
        <w:rPr>
          <w:rFonts w:ascii="Times New Roman" w:eastAsia="Times New Roman" w:hAnsi="Times New Roman" w:cs="Arial"/>
          <w:sz w:val="20"/>
          <w:szCs w:val="20"/>
          <w:lang w:val="ro-RO"/>
        </w:rPr>
        <w:t>6.</w:t>
      </w:r>
      <w:r w:rsidRPr="00BF0133">
        <w:rPr>
          <w:rFonts w:ascii="Times" w:hAnsi="Times" w:cs="Times"/>
          <w:sz w:val="20"/>
          <w:szCs w:val="20"/>
          <w:lang w:val="ro-RO" w:eastAsia="en-GB"/>
        </w:rPr>
        <w:t xml:space="preserve"> </w:t>
      </w:r>
      <w:r w:rsidR="00BE3A05" w:rsidRPr="00BF0133">
        <w:rPr>
          <w:rFonts w:ascii="Times" w:hAnsi="Times" w:cs="Times"/>
          <w:sz w:val="20"/>
          <w:szCs w:val="20"/>
          <w:lang w:val="ro-RO" w:eastAsia="en-GB"/>
        </w:rPr>
        <w:t>Se</w:t>
      </w:r>
      <w:r w:rsidR="00BE3A05" w:rsidRPr="00BF0133">
        <w:rPr>
          <w:rFonts w:ascii="Times" w:hAnsi="Times" w:cs="Times"/>
          <w:lang w:val="ro-RO" w:eastAsia="en-GB"/>
        </w:rPr>
        <w:t xml:space="preserve"> </w:t>
      </w:r>
      <w:r w:rsidR="00BE3A05" w:rsidRPr="00BF0133">
        <w:rPr>
          <w:rFonts w:ascii="Times New Roman" w:hAnsi="Times New Roman"/>
          <w:sz w:val="20"/>
          <w:szCs w:val="20"/>
          <w:lang w:val="ro-RO" w:eastAsia="en-GB"/>
        </w:rPr>
        <w:t>acordă</w:t>
      </w:r>
      <w:r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 </w:t>
      </w:r>
      <w:r w:rsidR="000145AC"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anual </w:t>
      </w:r>
      <w:r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vouchere de </w:t>
      </w:r>
      <w:proofErr w:type="spellStart"/>
      <w:r w:rsidRPr="00BF0133">
        <w:rPr>
          <w:rFonts w:ascii="Times New Roman" w:eastAsia="Times New Roman" w:hAnsi="Times New Roman"/>
          <w:sz w:val="20"/>
          <w:szCs w:val="20"/>
          <w:lang w:val="ro-RO"/>
        </w:rPr>
        <w:t>vacanţă</w:t>
      </w:r>
      <w:proofErr w:type="spellEnd"/>
      <w:r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 </w:t>
      </w:r>
      <w:r w:rsidR="00BE3A05" w:rsidRPr="00BF0133">
        <w:rPr>
          <w:rFonts w:ascii="Times New Roman" w:eastAsia="Times New Roman" w:hAnsi="Times New Roman"/>
          <w:sz w:val="20"/>
          <w:szCs w:val="20"/>
          <w:lang w:val="ro-RO"/>
        </w:rPr>
        <w:t>p</w:t>
      </w:r>
      <w:r w:rsidRPr="00BF0133">
        <w:rPr>
          <w:rFonts w:ascii="Times New Roman" w:eastAsia="Times New Roman" w:hAnsi="Times New Roman"/>
          <w:sz w:val="20"/>
          <w:szCs w:val="20"/>
          <w:lang w:val="ro-RO"/>
        </w:rPr>
        <w:t>entru</w:t>
      </w:r>
      <w:r w:rsidR="00BE3A05"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 fiecare salariat în valoare</w:t>
      </w:r>
      <w:r w:rsidR="000D4854"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 de 14</w:t>
      </w:r>
      <w:r w:rsidR="00BE3A05" w:rsidRPr="00BF0133">
        <w:rPr>
          <w:rFonts w:ascii="Times New Roman" w:eastAsia="Times New Roman" w:hAnsi="Times New Roman"/>
          <w:sz w:val="20"/>
          <w:szCs w:val="20"/>
          <w:lang w:val="ro-RO"/>
        </w:rPr>
        <w:t>5</w:t>
      </w:r>
      <w:r w:rsidR="000D4854" w:rsidRPr="00BF0133">
        <w:rPr>
          <w:rFonts w:ascii="Times New Roman" w:eastAsia="Times New Roman" w:hAnsi="Times New Roman"/>
          <w:sz w:val="20"/>
          <w:szCs w:val="20"/>
          <w:lang w:val="ro-RO"/>
        </w:rPr>
        <w:t>0 lei</w:t>
      </w:r>
      <w:r w:rsidR="00BE3A05"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 conform art.1 alin.2 din OUG 8/2009 modificată cu OUG 131/2021.</w:t>
      </w:r>
    </w:p>
    <w:p w:rsidR="0010695F" w:rsidRPr="00BF0133" w:rsidRDefault="0010695F" w:rsidP="0010695F">
      <w:pPr>
        <w:tabs>
          <w:tab w:val="left" w:pos="314"/>
        </w:tabs>
        <w:spacing w:after="0" w:line="240" w:lineRule="auto"/>
        <w:ind w:right="6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  <w:r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7. Pentru activitatea </w:t>
      </w:r>
      <w:proofErr w:type="spellStart"/>
      <w:r w:rsidRPr="00BF0133">
        <w:rPr>
          <w:rFonts w:ascii="Times New Roman" w:eastAsia="Times New Roman" w:hAnsi="Times New Roman"/>
          <w:sz w:val="20"/>
          <w:szCs w:val="20"/>
          <w:lang w:val="ro-RO"/>
        </w:rPr>
        <w:t>desfăşurată</w:t>
      </w:r>
      <w:proofErr w:type="spellEnd"/>
      <w:r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 în cadrul comisiei de concurs, precum şi pentru cea </w:t>
      </w:r>
      <w:proofErr w:type="spellStart"/>
      <w:r w:rsidRPr="00BF0133">
        <w:rPr>
          <w:rFonts w:ascii="Times New Roman" w:eastAsia="Times New Roman" w:hAnsi="Times New Roman"/>
          <w:sz w:val="20"/>
          <w:szCs w:val="20"/>
          <w:lang w:val="ro-RO"/>
        </w:rPr>
        <w:t>desfăşurată</w:t>
      </w:r>
      <w:proofErr w:type="spellEnd"/>
      <w:r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 în cadrul comisiei de </w:t>
      </w:r>
      <w:proofErr w:type="spellStart"/>
      <w:r w:rsidRPr="00BF0133">
        <w:rPr>
          <w:rFonts w:ascii="Times New Roman" w:eastAsia="Times New Roman" w:hAnsi="Times New Roman"/>
          <w:sz w:val="20"/>
          <w:szCs w:val="20"/>
          <w:lang w:val="ro-RO"/>
        </w:rPr>
        <w:t>soluţionare</w:t>
      </w:r>
      <w:proofErr w:type="spellEnd"/>
      <w:r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 a </w:t>
      </w:r>
      <w:proofErr w:type="spellStart"/>
      <w:r w:rsidRPr="00BF0133">
        <w:rPr>
          <w:rFonts w:ascii="Times New Roman" w:eastAsia="Times New Roman" w:hAnsi="Times New Roman"/>
          <w:sz w:val="20"/>
          <w:szCs w:val="20"/>
          <w:lang w:val="ro-RO"/>
        </w:rPr>
        <w:t>contestaţiilor</w:t>
      </w:r>
      <w:proofErr w:type="spellEnd"/>
      <w:r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, membrii şi secretarii acestora numiți prin dispoziție a primarului primesc o </w:t>
      </w:r>
      <w:proofErr w:type="spellStart"/>
      <w:r w:rsidRPr="00BF0133">
        <w:rPr>
          <w:rFonts w:ascii="Times New Roman" w:eastAsia="Times New Roman" w:hAnsi="Times New Roman"/>
          <w:sz w:val="20"/>
          <w:szCs w:val="20"/>
          <w:lang w:val="ro-RO"/>
        </w:rPr>
        <w:t>indemnizaţie</w:t>
      </w:r>
      <w:proofErr w:type="spellEnd"/>
      <w:r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 reprezentând 10% din salariul de bază minim brut pe ţară garantat în plată conform art. 30 alin.(1) din HG 1336/2022 și art.42 alin.(1) din HG 611/2008 cu modificările și completările ulterioare.</w:t>
      </w:r>
    </w:p>
    <w:p w:rsidR="00AE6A67" w:rsidRPr="00BF0133" w:rsidRDefault="0096469F" w:rsidP="009D797A">
      <w:pPr>
        <w:tabs>
          <w:tab w:val="left" w:pos="314"/>
        </w:tabs>
        <w:spacing w:after="0" w:line="240" w:lineRule="auto"/>
        <w:ind w:right="6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  <w:r w:rsidRPr="00BF0133">
        <w:rPr>
          <w:rFonts w:ascii="Times New Roman" w:eastAsia="Times New Roman" w:hAnsi="Times New Roman"/>
          <w:sz w:val="20"/>
          <w:szCs w:val="20"/>
          <w:lang w:val="ro-RO"/>
        </w:rPr>
        <w:t>8</w:t>
      </w:r>
      <w:r w:rsidR="009D797A" w:rsidRPr="00BF0133">
        <w:rPr>
          <w:rFonts w:ascii="Times New Roman" w:eastAsia="Times New Roman" w:hAnsi="Times New Roman"/>
          <w:sz w:val="20"/>
          <w:szCs w:val="20"/>
          <w:lang w:val="ro-RO"/>
        </w:rPr>
        <w:t>.</w:t>
      </w:r>
      <w:r w:rsidR="00BE3A05"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 </w:t>
      </w:r>
      <w:r w:rsidR="00AE6A67"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Limitarea veniturilor: Nivelul veniturilor salariale se </w:t>
      </w:r>
      <w:proofErr w:type="spellStart"/>
      <w:r w:rsidR="00AE6A67" w:rsidRPr="00BF0133">
        <w:rPr>
          <w:rFonts w:ascii="Times New Roman" w:eastAsia="Times New Roman" w:hAnsi="Times New Roman"/>
          <w:sz w:val="20"/>
          <w:szCs w:val="20"/>
          <w:lang w:val="ro-RO"/>
        </w:rPr>
        <w:t>stabileşte</w:t>
      </w:r>
      <w:proofErr w:type="spellEnd"/>
      <w:r w:rsidR="00AE6A67"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 fără a </w:t>
      </w:r>
      <w:proofErr w:type="spellStart"/>
      <w:r w:rsidR="00AE6A67" w:rsidRPr="00BF0133">
        <w:rPr>
          <w:rFonts w:ascii="Times New Roman" w:eastAsia="Times New Roman" w:hAnsi="Times New Roman"/>
          <w:sz w:val="20"/>
          <w:szCs w:val="20"/>
          <w:lang w:val="ro-RO"/>
        </w:rPr>
        <w:t>depăşi</w:t>
      </w:r>
      <w:proofErr w:type="spellEnd"/>
      <w:r w:rsidR="00AE6A67"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 nivelul </w:t>
      </w:r>
      <w:proofErr w:type="spellStart"/>
      <w:r w:rsidR="00AE6A67" w:rsidRPr="00BF0133">
        <w:rPr>
          <w:rFonts w:ascii="Times New Roman" w:eastAsia="Times New Roman" w:hAnsi="Times New Roman"/>
          <w:sz w:val="20"/>
          <w:szCs w:val="20"/>
          <w:lang w:val="ro-RO"/>
        </w:rPr>
        <w:t>indemnizaţiei</w:t>
      </w:r>
      <w:proofErr w:type="spellEnd"/>
      <w:r w:rsidR="00AE6A67"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 lunare a </w:t>
      </w:r>
      <w:proofErr w:type="spellStart"/>
      <w:r w:rsidR="00AE6A67" w:rsidRPr="00BF0133">
        <w:rPr>
          <w:rFonts w:ascii="Times New Roman" w:eastAsia="Times New Roman" w:hAnsi="Times New Roman"/>
          <w:sz w:val="20"/>
          <w:szCs w:val="20"/>
          <w:lang w:val="ro-RO"/>
        </w:rPr>
        <w:t>funcţiei</w:t>
      </w:r>
      <w:proofErr w:type="spellEnd"/>
      <w:r w:rsidR="00AE6A67"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 de viceprimar, cu încadrarea în cheltuielile de personal aprobate în bugetele de venituri şi cheltuieli, conform art. 11 alin. (4) din Legea - cadru nr. 153 / 2017 privind salarizarea personalului plătit din fonduri publice</w:t>
      </w:r>
      <w:r w:rsidR="006D5A9B" w:rsidRPr="00BF0133">
        <w:rPr>
          <w:rFonts w:ascii="Times New Roman" w:eastAsia="Times New Roman" w:hAnsi="Times New Roman"/>
          <w:sz w:val="20"/>
          <w:szCs w:val="20"/>
          <w:lang w:val="ro-RO"/>
        </w:rPr>
        <w:t>.</w:t>
      </w:r>
    </w:p>
    <w:p w:rsidR="00AE6A67" w:rsidRPr="00BF0133" w:rsidRDefault="0096469F" w:rsidP="00392109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val="ro-RO"/>
        </w:rPr>
      </w:pPr>
      <w:r w:rsidRPr="00BF0133">
        <w:rPr>
          <w:rFonts w:ascii="Times New Roman" w:eastAsia="Times New Roman" w:hAnsi="Times New Roman"/>
          <w:sz w:val="20"/>
          <w:szCs w:val="20"/>
          <w:lang w:val="ro-RO"/>
        </w:rPr>
        <w:t>9</w:t>
      </w:r>
      <w:r w:rsidR="009D797A" w:rsidRPr="00BF0133">
        <w:rPr>
          <w:rFonts w:ascii="Times New Roman" w:eastAsia="Times New Roman" w:hAnsi="Times New Roman"/>
          <w:sz w:val="20"/>
          <w:szCs w:val="20"/>
          <w:lang w:val="ro-RO"/>
        </w:rPr>
        <w:t>.</w:t>
      </w:r>
      <w:r w:rsidR="00BE3A05"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 </w:t>
      </w:r>
      <w:r w:rsidR="00AE6A67"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Potrivit art. 25 alin. (1) din Legea nr. 153 / 2017 privind salarizarea personalului plătit din fonduri publice, suma sporurilor, </w:t>
      </w:r>
      <w:proofErr w:type="spellStart"/>
      <w:r w:rsidR="00AE6A67" w:rsidRPr="00BF0133">
        <w:rPr>
          <w:rFonts w:ascii="Times New Roman" w:eastAsia="Times New Roman" w:hAnsi="Times New Roman"/>
          <w:sz w:val="20"/>
          <w:szCs w:val="20"/>
          <w:lang w:val="ro-RO"/>
        </w:rPr>
        <w:t>compensaţiilor</w:t>
      </w:r>
      <w:proofErr w:type="spellEnd"/>
      <w:r w:rsidR="00AE6A67"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, adaosurilor, primelor, premiilor şi </w:t>
      </w:r>
      <w:r w:rsidR="00F00B19" w:rsidRPr="00BF0133">
        <w:rPr>
          <w:rFonts w:ascii="Times New Roman" w:eastAsia="Times New Roman" w:hAnsi="Times New Roman"/>
          <w:sz w:val="20"/>
          <w:szCs w:val="20"/>
          <w:lang w:val="ro-RO"/>
        </w:rPr>
        <w:t>indemnizațiilor</w:t>
      </w:r>
      <w:r w:rsidR="00AE6A67" w:rsidRPr="00BF0133">
        <w:rPr>
          <w:rFonts w:ascii="Times New Roman" w:eastAsia="Times New Roman" w:hAnsi="Times New Roman"/>
          <w:sz w:val="20"/>
          <w:szCs w:val="20"/>
          <w:lang w:val="ro-RO"/>
        </w:rPr>
        <w:t xml:space="preserve">, inclusiv cele pentru hrană şi </w:t>
      </w:r>
      <w:proofErr w:type="spellStart"/>
      <w:r w:rsidR="00AE6A67" w:rsidRPr="00BF0133">
        <w:rPr>
          <w:rFonts w:ascii="Times New Roman" w:eastAsia="Times New Roman" w:hAnsi="Times New Roman"/>
          <w:sz w:val="20"/>
          <w:szCs w:val="20"/>
          <w:lang w:val="ro-RO"/>
        </w:rPr>
        <w:t>vacanţă</w:t>
      </w:r>
      <w:proofErr w:type="spellEnd"/>
      <w:r w:rsidR="00AE6A67" w:rsidRPr="00BF0133">
        <w:rPr>
          <w:rFonts w:ascii="Times New Roman" w:eastAsia="Times New Roman" w:hAnsi="Times New Roman"/>
          <w:sz w:val="20"/>
          <w:szCs w:val="20"/>
          <w:lang w:val="ro-RO"/>
        </w:rPr>
        <w:t>, acordate cumulat pe total buget pentru fiecare ordonator de credite nu</w:t>
      </w:r>
      <w:r w:rsidR="00AE6A67"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poate </w:t>
      </w:r>
      <w:r w:rsidR="00F00B19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depăși</w:t>
      </w:r>
      <w:r w:rsidR="00AE6A67"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30% din suma salariilor de bază, a soldelor de </w:t>
      </w:r>
      <w:proofErr w:type="spellStart"/>
      <w:r w:rsidR="00AE6A67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funcţie</w:t>
      </w:r>
      <w:proofErr w:type="spellEnd"/>
      <w:r w:rsidR="00AE6A67"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/salariilor de </w:t>
      </w:r>
      <w:proofErr w:type="spellStart"/>
      <w:r w:rsidR="00AE6A67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funcţie</w:t>
      </w:r>
      <w:proofErr w:type="spellEnd"/>
      <w:r w:rsidR="00AE6A67"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, soldelor de grad/salariilor gradului profesional </w:t>
      </w:r>
      <w:proofErr w:type="spellStart"/>
      <w:r w:rsidR="00AE6A67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deţinut</w:t>
      </w:r>
      <w:proofErr w:type="spellEnd"/>
      <w:r w:rsidR="00AE6A67"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, </w:t>
      </w:r>
      <w:proofErr w:type="spellStart"/>
      <w:r w:rsidR="00AE6A67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gradaţiilor</w:t>
      </w:r>
      <w:proofErr w:type="spellEnd"/>
      <w:r w:rsidR="00AE6A67"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şi a soldelor de comandă/salariilor de comandă, a </w:t>
      </w:r>
      <w:r w:rsidR="00F00B19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indemnizațiilor</w:t>
      </w:r>
      <w:r w:rsidR="00AE6A67"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de încadrare şi a </w:t>
      </w:r>
      <w:proofErr w:type="spellStart"/>
      <w:r w:rsidR="00AE6A67" w:rsidRPr="00BF0133">
        <w:rPr>
          <w:rFonts w:ascii="Times New Roman" w:eastAsia="Times New Roman" w:hAnsi="Times New Roman" w:cs="Arial"/>
          <w:sz w:val="20"/>
          <w:szCs w:val="20"/>
          <w:lang w:val="ro-RO"/>
        </w:rPr>
        <w:t>indemnizaţiilor</w:t>
      </w:r>
      <w:proofErr w:type="spellEnd"/>
      <w:r w:rsidR="00AE6A67" w:rsidRPr="00BF0133">
        <w:rPr>
          <w:rFonts w:ascii="Times New Roman" w:eastAsia="Times New Roman" w:hAnsi="Times New Roman" w:cs="Arial"/>
          <w:sz w:val="20"/>
          <w:szCs w:val="20"/>
          <w:lang w:val="ro-RO"/>
        </w:rPr>
        <w:t xml:space="preserve"> lunare, după caz.</w:t>
      </w:r>
    </w:p>
    <w:p w:rsidR="00AE6A67" w:rsidRPr="00BF0133" w:rsidRDefault="00AE6A67" w:rsidP="00F60E26">
      <w:pPr>
        <w:spacing w:after="0" w:line="240" w:lineRule="auto"/>
        <w:ind w:right="6"/>
        <w:jc w:val="both"/>
        <w:rPr>
          <w:rFonts w:ascii="Times New Roman" w:eastAsia="Times New Roman" w:hAnsi="Times New Roman" w:cs="Arial"/>
          <w:sz w:val="20"/>
          <w:szCs w:val="20"/>
          <w:lang w:val="ro-RO"/>
        </w:rPr>
        <w:sectPr w:rsidR="00AE6A67" w:rsidRPr="00BF0133" w:rsidSect="00CB1A5E">
          <w:pgSz w:w="11900" w:h="16838"/>
          <w:pgMar w:top="1135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bookmarkEnd w:id="1"/>
    <w:p w:rsidR="00AE6A67" w:rsidRPr="00BF0133" w:rsidRDefault="00AE6A67" w:rsidP="00F60E26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ro-RO"/>
        </w:rPr>
      </w:pPr>
    </w:p>
    <w:p w:rsidR="00CB1A5E" w:rsidRPr="00BF0133" w:rsidRDefault="00CB1A5E" w:rsidP="00F60E26">
      <w:pPr>
        <w:spacing w:after="0" w:line="240" w:lineRule="auto"/>
        <w:ind w:right="-2534"/>
        <w:rPr>
          <w:rFonts w:ascii="Times New Roman" w:hAnsi="Times New Roman"/>
          <w:sz w:val="20"/>
          <w:szCs w:val="20"/>
          <w:lang w:val="ro-RO"/>
        </w:rPr>
      </w:pPr>
    </w:p>
    <w:p w:rsidR="00CB1A5E" w:rsidRPr="00BF0133" w:rsidRDefault="00CB1A5E" w:rsidP="00F60E26">
      <w:pPr>
        <w:spacing w:after="0" w:line="240" w:lineRule="auto"/>
        <w:ind w:right="-2534"/>
        <w:rPr>
          <w:rFonts w:ascii="Times New Roman" w:hAnsi="Times New Roman"/>
          <w:sz w:val="20"/>
          <w:szCs w:val="20"/>
          <w:lang w:val="ro-RO"/>
        </w:rPr>
      </w:pPr>
    </w:p>
    <w:p w:rsidR="00AE6A67" w:rsidRPr="00BF0133" w:rsidRDefault="00AE6A67" w:rsidP="00F60E26">
      <w:pPr>
        <w:spacing w:after="0" w:line="240" w:lineRule="auto"/>
        <w:ind w:right="-2534"/>
        <w:rPr>
          <w:rFonts w:ascii="Times New Roman" w:hAnsi="Times New Roman"/>
          <w:sz w:val="20"/>
          <w:szCs w:val="20"/>
          <w:lang w:val="ro-RO"/>
        </w:rPr>
      </w:pPr>
      <w:r w:rsidRPr="00BF0133">
        <w:rPr>
          <w:rFonts w:ascii="Times New Roman" w:hAnsi="Times New Roman"/>
          <w:sz w:val="20"/>
          <w:szCs w:val="20"/>
          <w:lang w:val="ro-RO"/>
        </w:rPr>
        <w:t>Primar,                                                                                                          Secretar general al comunei,</w:t>
      </w:r>
    </w:p>
    <w:p w:rsidR="00AE6A67" w:rsidRPr="00BF0133" w:rsidRDefault="00AE6A67" w:rsidP="00F60E26">
      <w:pPr>
        <w:spacing w:after="0" w:line="240" w:lineRule="auto"/>
        <w:ind w:right="-2534"/>
        <w:rPr>
          <w:rFonts w:ascii="Times New Roman" w:hAnsi="Times New Roman"/>
          <w:sz w:val="20"/>
          <w:szCs w:val="20"/>
          <w:lang w:val="ro-RO"/>
        </w:rPr>
      </w:pPr>
      <w:r w:rsidRPr="00BF0133">
        <w:rPr>
          <w:rFonts w:ascii="Times New Roman" w:hAnsi="Times New Roman"/>
          <w:sz w:val="20"/>
          <w:szCs w:val="20"/>
          <w:lang w:val="ro-RO"/>
        </w:rPr>
        <w:t>Țiolan Grigore                                                                                                         Beșuțiu Gavrilă</w:t>
      </w:r>
    </w:p>
    <w:sectPr w:rsidR="00AE6A67" w:rsidRPr="00BF0133" w:rsidSect="00CB1A5E">
      <w:type w:val="continuous"/>
      <w:pgSz w:w="11900" w:h="16838"/>
      <w:pgMar w:top="1430" w:right="2380" w:bottom="1135" w:left="1440" w:header="0" w:footer="0" w:gutter="0"/>
      <w:cols w:num="2" w:space="0" w:equalWidth="0">
        <w:col w:w="6540" w:space="720"/>
        <w:col w:w="176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075C9C2E">
      <w:start w:val="3"/>
      <w:numFmt w:val="decimal"/>
      <w:lvlText w:val="%1."/>
      <w:lvlJc w:val="left"/>
    </w:lvl>
    <w:lvl w:ilvl="1" w:tplc="29D683FA">
      <w:start w:val="1"/>
      <w:numFmt w:val="bullet"/>
      <w:lvlText w:val=""/>
      <w:lvlJc w:val="left"/>
    </w:lvl>
    <w:lvl w:ilvl="2" w:tplc="804C8B28">
      <w:start w:val="1"/>
      <w:numFmt w:val="bullet"/>
      <w:lvlText w:val=""/>
      <w:lvlJc w:val="left"/>
    </w:lvl>
    <w:lvl w:ilvl="3" w:tplc="22686E38">
      <w:start w:val="1"/>
      <w:numFmt w:val="bullet"/>
      <w:lvlText w:val=""/>
      <w:lvlJc w:val="left"/>
    </w:lvl>
    <w:lvl w:ilvl="4" w:tplc="C7E89BA6">
      <w:start w:val="1"/>
      <w:numFmt w:val="bullet"/>
      <w:lvlText w:val=""/>
      <w:lvlJc w:val="left"/>
    </w:lvl>
    <w:lvl w:ilvl="5" w:tplc="C1F45DC4">
      <w:start w:val="1"/>
      <w:numFmt w:val="bullet"/>
      <w:lvlText w:val=""/>
      <w:lvlJc w:val="left"/>
    </w:lvl>
    <w:lvl w:ilvl="6" w:tplc="9FB0AB36">
      <w:start w:val="1"/>
      <w:numFmt w:val="bullet"/>
      <w:lvlText w:val=""/>
      <w:lvlJc w:val="left"/>
    </w:lvl>
    <w:lvl w:ilvl="7" w:tplc="A8E614CE">
      <w:start w:val="1"/>
      <w:numFmt w:val="bullet"/>
      <w:lvlText w:val=""/>
      <w:lvlJc w:val="left"/>
    </w:lvl>
    <w:lvl w:ilvl="8" w:tplc="92E4C414">
      <w:start w:val="1"/>
      <w:numFmt w:val="bullet"/>
      <w:lvlText w:val=""/>
      <w:lvlJc w:val="left"/>
    </w:lvl>
  </w:abstractNum>
  <w:num w:numId="1" w16cid:durableId="87322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67"/>
    <w:rsid w:val="000145AC"/>
    <w:rsid w:val="00041A1C"/>
    <w:rsid w:val="000D4854"/>
    <w:rsid w:val="000D6609"/>
    <w:rsid w:val="000E1702"/>
    <w:rsid w:val="000E5DD3"/>
    <w:rsid w:val="0010695F"/>
    <w:rsid w:val="00116E9D"/>
    <w:rsid w:val="00243800"/>
    <w:rsid w:val="00315F84"/>
    <w:rsid w:val="00361AF7"/>
    <w:rsid w:val="003701F3"/>
    <w:rsid w:val="00392109"/>
    <w:rsid w:val="00397B4E"/>
    <w:rsid w:val="004B3AB3"/>
    <w:rsid w:val="005938EE"/>
    <w:rsid w:val="00595D2F"/>
    <w:rsid w:val="00615D14"/>
    <w:rsid w:val="00656C09"/>
    <w:rsid w:val="006B4873"/>
    <w:rsid w:val="006D5A9B"/>
    <w:rsid w:val="00704FFA"/>
    <w:rsid w:val="00734ADA"/>
    <w:rsid w:val="007415D1"/>
    <w:rsid w:val="00743792"/>
    <w:rsid w:val="00746942"/>
    <w:rsid w:val="007A3992"/>
    <w:rsid w:val="007B33A9"/>
    <w:rsid w:val="0081731A"/>
    <w:rsid w:val="008B1750"/>
    <w:rsid w:val="009150F0"/>
    <w:rsid w:val="0092048E"/>
    <w:rsid w:val="0096469F"/>
    <w:rsid w:val="009839BC"/>
    <w:rsid w:val="00992B1E"/>
    <w:rsid w:val="009D797A"/>
    <w:rsid w:val="00A74DF7"/>
    <w:rsid w:val="00A901D9"/>
    <w:rsid w:val="00AE6A67"/>
    <w:rsid w:val="00AF074D"/>
    <w:rsid w:val="00B10947"/>
    <w:rsid w:val="00BC4E0A"/>
    <w:rsid w:val="00BD1B1A"/>
    <w:rsid w:val="00BE0D5E"/>
    <w:rsid w:val="00BE3A05"/>
    <w:rsid w:val="00BF0133"/>
    <w:rsid w:val="00C52273"/>
    <w:rsid w:val="00C62203"/>
    <w:rsid w:val="00C71C45"/>
    <w:rsid w:val="00CB1A5E"/>
    <w:rsid w:val="00D60A23"/>
    <w:rsid w:val="00DB51C2"/>
    <w:rsid w:val="00E26207"/>
    <w:rsid w:val="00ED1DD1"/>
    <w:rsid w:val="00F00B19"/>
    <w:rsid w:val="00F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724C1"/>
  <w15:chartTrackingRefBased/>
  <w15:docId w15:val="{021F02A5-2332-41D8-ACC1-697B3777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harChar">
    <w:name w:val="Caracter Char Char"/>
    <w:basedOn w:val="Normal"/>
    <w:rsid w:val="00A901D9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feldru</dc:creator>
  <cp:keywords/>
  <dc:description/>
  <cp:lastModifiedBy>Grigore</cp:lastModifiedBy>
  <cp:revision>8</cp:revision>
  <cp:lastPrinted>2022-10-03T09:50:00Z</cp:lastPrinted>
  <dcterms:created xsi:type="dcterms:W3CDTF">2023-10-24T05:50:00Z</dcterms:created>
  <dcterms:modified xsi:type="dcterms:W3CDTF">2023-10-24T06:52:00Z</dcterms:modified>
</cp:coreProperties>
</file>